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270A" w:rsidRDefault="0004270A" w:rsidP="00990BBB">
      <w:pPr>
        <w:pStyle w:val="Heading1"/>
      </w:pPr>
      <w:r w:rsidRPr="005F7384">
        <w:t>Appendi</w:t>
      </w:r>
      <w:r w:rsidRPr="0064238C">
        <w:t xml:space="preserve">x </w:t>
      </w:r>
      <w:r w:rsidR="00F0744B">
        <w:t>2</w:t>
      </w:r>
    </w:p>
    <w:p w:rsidR="00F0744B" w:rsidRPr="00F0744B" w:rsidRDefault="00F0744B" w:rsidP="00F0744B">
      <w:pPr>
        <w:pStyle w:val="Heading1"/>
      </w:pPr>
      <w:r>
        <w:t xml:space="preserve">Mandible plasticity and adaptations of New Zealand </w:t>
      </w:r>
      <w:r>
        <w:rPr>
          <w:i/>
        </w:rPr>
        <w:t xml:space="preserve">Mustela erminea </w:t>
      </w:r>
      <w:r>
        <w:t>mandibles across locations</w:t>
      </w:r>
      <w:bookmarkStart w:id="0" w:name="_GoBack"/>
      <w:bookmarkEnd w:id="0"/>
    </w:p>
    <w:tbl>
      <w:tblPr>
        <w:tblW w:w="7938"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567"/>
        <w:gridCol w:w="567"/>
        <w:gridCol w:w="3458"/>
        <w:gridCol w:w="3346"/>
      </w:tblGrid>
      <w:tr w:rsidR="0004270A" w:rsidRPr="00626545" w:rsidTr="003B6607">
        <w:trPr>
          <w:trHeight w:val="737"/>
        </w:trPr>
        <w:tc>
          <w:tcPr>
            <w:tcW w:w="567" w:type="dxa"/>
            <w:vMerge w:val="restart"/>
            <w:tcBorders>
              <w:bottom w:val="nil"/>
              <w:right w:val="nil"/>
            </w:tcBorders>
            <w:textDirection w:val="btLr"/>
            <w:vAlign w:val="center"/>
          </w:tcPr>
          <w:p w:rsidR="0004270A" w:rsidRPr="00626545" w:rsidRDefault="0004270A" w:rsidP="003B6607">
            <w:pPr>
              <w:spacing w:line="240" w:lineRule="auto"/>
              <w:ind w:left="113" w:right="113"/>
              <w:jc w:val="center"/>
              <w:rPr>
                <w:sz w:val="20"/>
                <w:szCs w:val="20"/>
              </w:rPr>
            </w:pPr>
            <w:r w:rsidRPr="00626545">
              <w:rPr>
                <w:sz w:val="20"/>
                <w:szCs w:val="20"/>
              </w:rPr>
              <w:t>Expected centroid seize</w:t>
            </w:r>
          </w:p>
        </w:tc>
        <w:tc>
          <w:tcPr>
            <w:tcW w:w="567" w:type="dxa"/>
            <w:tcBorders>
              <w:left w:val="nil"/>
              <w:bottom w:val="nil"/>
              <w:right w:val="nil"/>
            </w:tcBorders>
            <w:textDirection w:val="btLr"/>
            <w:vAlign w:val="center"/>
          </w:tcPr>
          <w:p w:rsidR="0004270A" w:rsidRPr="00DA09F5" w:rsidRDefault="0004270A" w:rsidP="003B6607">
            <w:pPr>
              <w:spacing w:line="240" w:lineRule="auto"/>
              <w:ind w:left="113" w:right="113"/>
              <w:jc w:val="center"/>
              <w:rPr>
                <w:sz w:val="16"/>
                <w:szCs w:val="16"/>
              </w:rPr>
            </w:pPr>
            <w:r w:rsidRPr="00DA09F5">
              <w:rPr>
                <w:sz w:val="16"/>
                <w:szCs w:val="16"/>
              </w:rPr>
              <w:t>CP</w:t>
            </w:r>
          </w:p>
        </w:tc>
        <w:tc>
          <w:tcPr>
            <w:tcW w:w="6804" w:type="dxa"/>
            <w:gridSpan w:val="2"/>
            <w:vMerge w:val="restart"/>
            <w:tcBorders>
              <w:left w:val="nil"/>
              <w:bottom w:val="nil"/>
            </w:tcBorders>
            <w:vAlign w:val="center"/>
          </w:tcPr>
          <w:p w:rsidR="0004270A" w:rsidRPr="00626545" w:rsidRDefault="0004270A" w:rsidP="003B6607">
            <w:pPr>
              <w:spacing w:line="240" w:lineRule="auto"/>
              <w:jc w:val="left"/>
              <w:rPr>
                <w:sz w:val="20"/>
                <w:szCs w:val="20"/>
              </w:rPr>
            </w:pPr>
            <w:r w:rsidRPr="00DA09F5">
              <w:rPr>
                <w:noProof/>
                <w:sz w:val="20"/>
                <w:szCs w:val="20"/>
                <w:lang w:eastAsia="en-NZ"/>
              </w:rPr>
              <w:drawing>
                <wp:inline distT="0" distB="0" distL="0" distR="0" wp14:anchorId="43BB2767" wp14:editId="7DE385B6">
                  <wp:extent cx="4140000" cy="6176869"/>
                  <wp:effectExtent l="0" t="0" r="0" b="0"/>
                  <wp:docPr id="3" name="Picture 3" descr="E:\Morphometrics\Stoatsandhabitats\Probability Plot Centroid Si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orphometrics\Stoatsandhabitats\Probability Plot Centroid Size.png"/>
                          <pic:cNvPicPr>
                            <a:picLocks noChangeAspect="1" noChangeArrowheads="1"/>
                          </pic:cNvPicPr>
                        </pic:nvPicPr>
                        <pic:blipFill rotWithShape="1">
                          <a:blip r:embed="rId5">
                            <a:extLst>
                              <a:ext uri="{28A0092B-C50C-407E-A947-70E740481C1C}">
                                <a14:useLocalDpi xmlns:a14="http://schemas.microsoft.com/office/drawing/2010/main" val="0"/>
                              </a:ext>
                            </a:extLst>
                          </a:blip>
                          <a:srcRect l="5822" t="2650" b="4515"/>
                          <a:stretch/>
                        </pic:blipFill>
                        <pic:spPr bwMode="auto">
                          <a:xfrm>
                            <a:off x="0" y="0"/>
                            <a:ext cx="4140000" cy="617686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626545" w:rsidTr="003B6607">
        <w:trPr>
          <w:trHeight w:val="737"/>
        </w:trPr>
        <w:tc>
          <w:tcPr>
            <w:tcW w:w="567" w:type="dxa"/>
            <w:vMerge/>
            <w:tcBorders>
              <w:top w:val="nil"/>
              <w:bottom w:val="nil"/>
              <w:right w:val="nil"/>
            </w:tcBorders>
            <w:textDirection w:val="btLr"/>
            <w:vAlign w:val="center"/>
          </w:tcPr>
          <w:p w:rsidR="0004270A" w:rsidRPr="00626545" w:rsidRDefault="0004270A" w:rsidP="003B6607">
            <w:pPr>
              <w:spacing w:line="240" w:lineRule="auto"/>
              <w:ind w:left="113" w:right="113"/>
              <w:jc w:val="center"/>
              <w:rPr>
                <w:sz w:val="20"/>
                <w:szCs w:val="20"/>
              </w:rPr>
            </w:pPr>
          </w:p>
        </w:tc>
        <w:tc>
          <w:tcPr>
            <w:tcW w:w="567" w:type="dxa"/>
            <w:tcBorders>
              <w:top w:val="nil"/>
              <w:left w:val="nil"/>
              <w:bottom w:val="nil"/>
              <w:right w:val="nil"/>
            </w:tcBorders>
            <w:textDirection w:val="btLr"/>
            <w:vAlign w:val="center"/>
          </w:tcPr>
          <w:p w:rsidR="0004270A" w:rsidRPr="00DA09F5" w:rsidRDefault="0004270A" w:rsidP="003B6607">
            <w:pPr>
              <w:spacing w:line="240" w:lineRule="auto"/>
              <w:ind w:left="113" w:right="113"/>
              <w:jc w:val="center"/>
              <w:rPr>
                <w:sz w:val="16"/>
                <w:szCs w:val="16"/>
              </w:rPr>
            </w:pPr>
            <w:r w:rsidRPr="00DA09F5">
              <w:rPr>
                <w:sz w:val="16"/>
                <w:szCs w:val="16"/>
              </w:rPr>
              <w:t>PU</w:t>
            </w:r>
          </w:p>
        </w:tc>
        <w:tc>
          <w:tcPr>
            <w:tcW w:w="6804" w:type="dxa"/>
            <w:gridSpan w:val="2"/>
            <w:vMerge/>
            <w:tcBorders>
              <w:top w:val="nil"/>
              <w:left w:val="nil"/>
              <w:bottom w:val="nil"/>
            </w:tcBorders>
            <w:vAlign w:val="center"/>
          </w:tcPr>
          <w:p w:rsidR="0004270A" w:rsidRPr="00626545" w:rsidRDefault="0004270A" w:rsidP="003B6607">
            <w:pPr>
              <w:spacing w:line="240" w:lineRule="auto"/>
              <w:jc w:val="center"/>
              <w:rPr>
                <w:sz w:val="20"/>
                <w:szCs w:val="20"/>
              </w:rPr>
            </w:pPr>
          </w:p>
        </w:tc>
      </w:tr>
      <w:tr w:rsidR="0004270A" w:rsidRPr="00626545" w:rsidTr="003B6607">
        <w:trPr>
          <w:trHeight w:val="737"/>
        </w:trPr>
        <w:tc>
          <w:tcPr>
            <w:tcW w:w="567" w:type="dxa"/>
            <w:vMerge/>
            <w:tcBorders>
              <w:top w:val="nil"/>
              <w:bottom w:val="nil"/>
              <w:right w:val="nil"/>
            </w:tcBorders>
            <w:textDirection w:val="btLr"/>
            <w:vAlign w:val="center"/>
          </w:tcPr>
          <w:p w:rsidR="0004270A" w:rsidRPr="00626545" w:rsidRDefault="0004270A" w:rsidP="003B6607">
            <w:pPr>
              <w:spacing w:line="240" w:lineRule="auto"/>
              <w:ind w:left="113" w:right="113"/>
              <w:jc w:val="center"/>
              <w:rPr>
                <w:sz w:val="20"/>
                <w:szCs w:val="20"/>
              </w:rPr>
            </w:pPr>
          </w:p>
        </w:tc>
        <w:tc>
          <w:tcPr>
            <w:tcW w:w="567" w:type="dxa"/>
            <w:tcBorders>
              <w:top w:val="nil"/>
              <w:left w:val="nil"/>
              <w:bottom w:val="nil"/>
              <w:right w:val="nil"/>
            </w:tcBorders>
            <w:textDirection w:val="btLr"/>
            <w:vAlign w:val="center"/>
          </w:tcPr>
          <w:p w:rsidR="0004270A" w:rsidRPr="00DA09F5" w:rsidRDefault="0004270A" w:rsidP="003B6607">
            <w:pPr>
              <w:spacing w:line="240" w:lineRule="auto"/>
              <w:ind w:left="113" w:right="113"/>
              <w:jc w:val="center"/>
              <w:rPr>
                <w:sz w:val="16"/>
                <w:szCs w:val="16"/>
              </w:rPr>
            </w:pPr>
            <w:r w:rsidRPr="00DA09F5">
              <w:rPr>
                <w:sz w:val="16"/>
                <w:szCs w:val="16"/>
              </w:rPr>
              <w:t>AP</w:t>
            </w:r>
          </w:p>
        </w:tc>
        <w:tc>
          <w:tcPr>
            <w:tcW w:w="6804" w:type="dxa"/>
            <w:gridSpan w:val="2"/>
            <w:vMerge/>
            <w:tcBorders>
              <w:top w:val="nil"/>
              <w:left w:val="nil"/>
              <w:bottom w:val="nil"/>
            </w:tcBorders>
            <w:vAlign w:val="center"/>
          </w:tcPr>
          <w:p w:rsidR="0004270A" w:rsidRPr="00626545" w:rsidRDefault="0004270A" w:rsidP="003B6607">
            <w:pPr>
              <w:spacing w:line="240" w:lineRule="auto"/>
              <w:jc w:val="center"/>
              <w:rPr>
                <w:sz w:val="20"/>
                <w:szCs w:val="20"/>
              </w:rPr>
            </w:pPr>
          </w:p>
        </w:tc>
      </w:tr>
      <w:tr w:rsidR="0004270A" w:rsidRPr="00626545" w:rsidTr="003B6607">
        <w:trPr>
          <w:trHeight w:val="737"/>
        </w:trPr>
        <w:tc>
          <w:tcPr>
            <w:tcW w:w="567" w:type="dxa"/>
            <w:vMerge/>
            <w:tcBorders>
              <w:top w:val="nil"/>
              <w:bottom w:val="nil"/>
              <w:right w:val="nil"/>
            </w:tcBorders>
            <w:textDirection w:val="btLr"/>
            <w:vAlign w:val="center"/>
          </w:tcPr>
          <w:p w:rsidR="0004270A" w:rsidRPr="00626545" w:rsidRDefault="0004270A" w:rsidP="003B6607">
            <w:pPr>
              <w:spacing w:line="240" w:lineRule="auto"/>
              <w:ind w:left="113" w:right="113"/>
              <w:jc w:val="center"/>
              <w:rPr>
                <w:sz w:val="20"/>
                <w:szCs w:val="20"/>
              </w:rPr>
            </w:pPr>
          </w:p>
        </w:tc>
        <w:tc>
          <w:tcPr>
            <w:tcW w:w="567" w:type="dxa"/>
            <w:tcBorders>
              <w:top w:val="nil"/>
              <w:left w:val="nil"/>
              <w:bottom w:val="nil"/>
              <w:right w:val="nil"/>
            </w:tcBorders>
            <w:textDirection w:val="btLr"/>
            <w:vAlign w:val="center"/>
          </w:tcPr>
          <w:p w:rsidR="0004270A" w:rsidRPr="00DA09F5" w:rsidRDefault="0004270A" w:rsidP="003B6607">
            <w:pPr>
              <w:spacing w:line="240" w:lineRule="auto"/>
              <w:ind w:left="113" w:right="113"/>
              <w:jc w:val="center"/>
              <w:rPr>
                <w:sz w:val="16"/>
                <w:szCs w:val="16"/>
              </w:rPr>
            </w:pPr>
            <w:r w:rsidRPr="00DA09F5">
              <w:rPr>
                <w:sz w:val="16"/>
                <w:szCs w:val="16"/>
              </w:rPr>
              <w:t>WL</w:t>
            </w:r>
          </w:p>
        </w:tc>
        <w:tc>
          <w:tcPr>
            <w:tcW w:w="6804" w:type="dxa"/>
            <w:gridSpan w:val="2"/>
            <w:vMerge/>
            <w:tcBorders>
              <w:top w:val="nil"/>
              <w:left w:val="nil"/>
              <w:bottom w:val="nil"/>
            </w:tcBorders>
            <w:vAlign w:val="center"/>
          </w:tcPr>
          <w:p w:rsidR="0004270A" w:rsidRPr="00626545" w:rsidRDefault="0004270A" w:rsidP="003B6607">
            <w:pPr>
              <w:spacing w:line="240" w:lineRule="auto"/>
              <w:jc w:val="center"/>
              <w:rPr>
                <w:sz w:val="20"/>
                <w:szCs w:val="20"/>
              </w:rPr>
            </w:pPr>
          </w:p>
        </w:tc>
      </w:tr>
      <w:tr w:rsidR="0004270A" w:rsidRPr="00626545" w:rsidTr="003B6607">
        <w:trPr>
          <w:trHeight w:val="737"/>
        </w:trPr>
        <w:tc>
          <w:tcPr>
            <w:tcW w:w="567" w:type="dxa"/>
            <w:vMerge/>
            <w:tcBorders>
              <w:top w:val="nil"/>
              <w:bottom w:val="nil"/>
              <w:right w:val="nil"/>
            </w:tcBorders>
            <w:textDirection w:val="btLr"/>
            <w:vAlign w:val="center"/>
          </w:tcPr>
          <w:p w:rsidR="0004270A" w:rsidRPr="00626545" w:rsidRDefault="0004270A" w:rsidP="003B6607">
            <w:pPr>
              <w:spacing w:line="240" w:lineRule="auto"/>
              <w:ind w:left="113" w:right="113"/>
              <w:jc w:val="center"/>
              <w:rPr>
                <w:sz w:val="20"/>
                <w:szCs w:val="20"/>
              </w:rPr>
            </w:pPr>
          </w:p>
        </w:tc>
        <w:tc>
          <w:tcPr>
            <w:tcW w:w="567" w:type="dxa"/>
            <w:tcBorders>
              <w:top w:val="nil"/>
              <w:left w:val="nil"/>
              <w:bottom w:val="nil"/>
              <w:right w:val="nil"/>
            </w:tcBorders>
            <w:textDirection w:val="btLr"/>
            <w:vAlign w:val="center"/>
          </w:tcPr>
          <w:p w:rsidR="0004270A" w:rsidRPr="00DA09F5" w:rsidRDefault="0004270A" w:rsidP="003B6607">
            <w:pPr>
              <w:spacing w:line="240" w:lineRule="auto"/>
              <w:ind w:left="113" w:right="113"/>
              <w:jc w:val="center"/>
              <w:rPr>
                <w:sz w:val="16"/>
                <w:szCs w:val="16"/>
              </w:rPr>
            </w:pPr>
            <w:r w:rsidRPr="00DA09F5">
              <w:rPr>
                <w:sz w:val="16"/>
                <w:szCs w:val="16"/>
              </w:rPr>
              <w:t>MC</w:t>
            </w:r>
          </w:p>
        </w:tc>
        <w:tc>
          <w:tcPr>
            <w:tcW w:w="6804" w:type="dxa"/>
            <w:gridSpan w:val="2"/>
            <w:vMerge/>
            <w:tcBorders>
              <w:top w:val="nil"/>
              <w:left w:val="nil"/>
              <w:bottom w:val="nil"/>
            </w:tcBorders>
            <w:vAlign w:val="center"/>
          </w:tcPr>
          <w:p w:rsidR="0004270A" w:rsidRPr="00626545" w:rsidRDefault="0004270A" w:rsidP="003B6607">
            <w:pPr>
              <w:spacing w:line="240" w:lineRule="auto"/>
              <w:jc w:val="center"/>
              <w:rPr>
                <w:sz w:val="20"/>
                <w:szCs w:val="20"/>
              </w:rPr>
            </w:pPr>
          </w:p>
        </w:tc>
      </w:tr>
      <w:tr w:rsidR="0004270A" w:rsidRPr="00626545" w:rsidTr="003B6607">
        <w:trPr>
          <w:trHeight w:val="737"/>
        </w:trPr>
        <w:tc>
          <w:tcPr>
            <w:tcW w:w="567" w:type="dxa"/>
            <w:vMerge/>
            <w:tcBorders>
              <w:top w:val="nil"/>
              <w:bottom w:val="nil"/>
              <w:right w:val="nil"/>
            </w:tcBorders>
            <w:textDirection w:val="btLr"/>
            <w:vAlign w:val="center"/>
          </w:tcPr>
          <w:p w:rsidR="0004270A" w:rsidRPr="00626545" w:rsidRDefault="0004270A" w:rsidP="003B6607">
            <w:pPr>
              <w:spacing w:line="240" w:lineRule="auto"/>
              <w:ind w:left="113" w:right="113"/>
              <w:jc w:val="center"/>
              <w:rPr>
                <w:sz w:val="20"/>
                <w:szCs w:val="20"/>
              </w:rPr>
            </w:pPr>
          </w:p>
        </w:tc>
        <w:tc>
          <w:tcPr>
            <w:tcW w:w="567" w:type="dxa"/>
            <w:tcBorders>
              <w:top w:val="nil"/>
              <w:left w:val="nil"/>
              <w:bottom w:val="nil"/>
              <w:right w:val="nil"/>
            </w:tcBorders>
            <w:textDirection w:val="btLr"/>
            <w:vAlign w:val="center"/>
          </w:tcPr>
          <w:p w:rsidR="0004270A" w:rsidRPr="00DA09F5" w:rsidRDefault="0004270A" w:rsidP="003B6607">
            <w:pPr>
              <w:spacing w:line="240" w:lineRule="auto"/>
              <w:ind w:left="113" w:right="113"/>
              <w:jc w:val="center"/>
              <w:rPr>
                <w:sz w:val="16"/>
                <w:szCs w:val="16"/>
              </w:rPr>
            </w:pPr>
            <w:r w:rsidRPr="00DA09F5">
              <w:rPr>
                <w:sz w:val="16"/>
                <w:szCs w:val="16"/>
              </w:rPr>
              <w:t>HVN</w:t>
            </w:r>
          </w:p>
        </w:tc>
        <w:tc>
          <w:tcPr>
            <w:tcW w:w="6804" w:type="dxa"/>
            <w:gridSpan w:val="2"/>
            <w:vMerge/>
            <w:tcBorders>
              <w:top w:val="nil"/>
              <w:left w:val="nil"/>
              <w:bottom w:val="nil"/>
            </w:tcBorders>
            <w:vAlign w:val="center"/>
          </w:tcPr>
          <w:p w:rsidR="0004270A" w:rsidRPr="00626545" w:rsidRDefault="0004270A" w:rsidP="003B6607">
            <w:pPr>
              <w:spacing w:line="240" w:lineRule="auto"/>
              <w:jc w:val="center"/>
              <w:rPr>
                <w:sz w:val="20"/>
                <w:szCs w:val="20"/>
              </w:rPr>
            </w:pPr>
          </w:p>
        </w:tc>
      </w:tr>
      <w:tr w:rsidR="0004270A" w:rsidRPr="00626545" w:rsidTr="003B6607">
        <w:trPr>
          <w:cantSplit/>
          <w:trHeight w:val="737"/>
        </w:trPr>
        <w:tc>
          <w:tcPr>
            <w:tcW w:w="567" w:type="dxa"/>
            <w:vMerge/>
            <w:tcBorders>
              <w:top w:val="nil"/>
              <w:bottom w:val="nil"/>
              <w:right w:val="nil"/>
            </w:tcBorders>
            <w:vAlign w:val="center"/>
          </w:tcPr>
          <w:p w:rsidR="0004270A" w:rsidRPr="00626545" w:rsidRDefault="0004270A" w:rsidP="003B6607">
            <w:pPr>
              <w:spacing w:line="240" w:lineRule="auto"/>
              <w:jc w:val="center"/>
              <w:rPr>
                <w:sz w:val="20"/>
                <w:szCs w:val="20"/>
              </w:rPr>
            </w:pPr>
          </w:p>
        </w:tc>
        <w:tc>
          <w:tcPr>
            <w:tcW w:w="567" w:type="dxa"/>
            <w:tcBorders>
              <w:top w:val="nil"/>
              <w:left w:val="nil"/>
              <w:bottom w:val="nil"/>
              <w:right w:val="nil"/>
            </w:tcBorders>
            <w:textDirection w:val="btLr"/>
            <w:vAlign w:val="center"/>
          </w:tcPr>
          <w:p w:rsidR="0004270A" w:rsidRPr="00DA09F5" w:rsidRDefault="0004270A" w:rsidP="003B6607">
            <w:pPr>
              <w:spacing w:line="240" w:lineRule="auto"/>
              <w:ind w:left="113" w:right="113"/>
              <w:jc w:val="center"/>
              <w:rPr>
                <w:sz w:val="16"/>
                <w:szCs w:val="16"/>
              </w:rPr>
            </w:pPr>
            <w:r w:rsidRPr="00DA09F5">
              <w:rPr>
                <w:sz w:val="16"/>
                <w:szCs w:val="16"/>
              </w:rPr>
              <w:t>HVY</w:t>
            </w:r>
          </w:p>
        </w:tc>
        <w:tc>
          <w:tcPr>
            <w:tcW w:w="6804" w:type="dxa"/>
            <w:gridSpan w:val="2"/>
            <w:vMerge/>
            <w:tcBorders>
              <w:top w:val="nil"/>
              <w:left w:val="nil"/>
              <w:bottom w:val="nil"/>
            </w:tcBorders>
            <w:vAlign w:val="center"/>
          </w:tcPr>
          <w:p w:rsidR="0004270A" w:rsidRPr="00626545" w:rsidRDefault="0004270A" w:rsidP="003B6607">
            <w:pPr>
              <w:spacing w:line="240" w:lineRule="auto"/>
              <w:jc w:val="center"/>
              <w:rPr>
                <w:sz w:val="20"/>
                <w:szCs w:val="20"/>
              </w:rPr>
            </w:pPr>
          </w:p>
        </w:tc>
      </w:tr>
      <w:tr w:rsidR="0004270A" w:rsidRPr="00626545" w:rsidTr="003B6607">
        <w:trPr>
          <w:cantSplit/>
          <w:trHeight w:val="737"/>
        </w:trPr>
        <w:tc>
          <w:tcPr>
            <w:tcW w:w="567" w:type="dxa"/>
            <w:vMerge/>
            <w:tcBorders>
              <w:top w:val="nil"/>
              <w:bottom w:val="nil"/>
              <w:right w:val="nil"/>
            </w:tcBorders>
            <w:vAlign w:val="center"/>
          </w:tcPr>
          <w:p w:rsidR="0004270A" w:rsidRPr="00626545" w:rsidRDefault="0004270A" w:rsidP="003B6607">
            <w:pPr>
              <w:spacing w:line="240" w:lineRule="auto"/>
              <w:jc w:val="center"/>
              <w:rPr>
                <w:sz w:val="20"/>
                <w:szCs w:val="20"/>
              </w:rPr>
            </w:pPr>
          </w:p>
        </w:tc>
        <w:tc>
          <w:tcPr>
            <w:tcW w:w="567" w:type="dxa"/>
            <w:tcBorders>
              <w:top w:val="nil"/>
              <w:left w:val="nil"/>
              <w:bottom w:val="nil"/>
              <w:right w:val="nil"/>
            </w:tcBorders>
            <w:textDirection w:val="btLr"/>
            <w:vAlign w:val="center"/>
          </w:tcPr>
          <w:p w:rsidR="0004270A" w:rsidRPr="00DA09F5" w:rsidRDefault="0004270A" w:rsidP="003B6607">
            <w:pPr>
              <w:spacing w:line="240" w:lineRule="auto"/>
              <w:ind w:left="113" w:right="113"/>
              <w:jc w:val="center"/>
              <w:rPr>
                <w:sz w:val="16"/>
                <w:szCs w:val="16"/>
              </w:rPr>
            </w:pPr>
            <w:r w:rsidRPr="00DA09F5">
              <w:rPr>
                <w:sz w:val="16"/>
                <w:szCs w:val="16"/>
              </w:rPr>
              <w:t>EVN</w:t>
            </w:r>
          </w:p>
        </w:tc>
        <w:tc>
          <w:tcPr>
            <w:tcW w:w="6804" w:type="dxa"/>
            <w:gridSpan w:val="2"/>
            <w:vMerge/>
            <w:tcBorders>
              <w:top w:val="nil"/>
              <w:left w:val="nil"/>
              <w:bottom w:val="nil"/>
            </w:tcBorders>
            <w:vAlign w:val="center"/>
          </w:tcPr>
          <w:p w:rsidR="0004270A" w:rsidRPr="00626545" w:rsidRDefault="0004270A" w:rsidP="003B6607">
            <w:pPr>
              <w:spacing w:line="240" w:lineRule="auto"/>
              <w:jc w:val="center"/>
              <w:rPr>
                <w:sz w:val="20"/>
                <w:szCs w:val="20"/>
              </w:rPr>
            </w:pPr>
          </w:p>
        </w:tc>
      </w:tr>
      <w:tr w:rsidR="0004270A" w:rsidRPr="00626545" w:rsidTr="003B6607">
        <w:trPr>
          <w:cantSplit/>
          <w:trHeight w:val="737"/>
        </w:trPr>
        <w:tc>
          <w:tcPr>
            <w:tcW w:w="567" w:type="dxa"/>
            <w:vMerge/>
            <w:tcBorders>
              <w:top w:val="nil"/>
              <w:bottom w:val="nil"/>
              <w:right w:val="nil"/>
            </w:tcBorders>
            <w:vAlign w:val="center"/>
          </w:tcPr>
          <w:p w:rsidR="0004270A" w:rsidRPr="00626545" w:rsidRDefault="0004270A" w:rsidP="003B6607">
            <w:pPr>
              <w:spacing w:line="240" w:lineRule="auto"/>
              <w:jc w:val="center"/>
              <w:rPr>
                <w:sz w:val="20"/>
                <w:szCs w:val="20"/>
              </w:rPr>
            </w:pPr>
          </w:p>
        </w:tc>
        <w:tc>
          <w:tcPr>
            <w:tcW w:w="567" w:type="dxa"/>
            <w:tcBorders>
              <w:top w:val="nil"/>
              <w:left w:val="nil"/>
              <w:bottom w:val="nil"/>
              <w:right w:val="nil"/>
            </w:tcBorders>
            <w:textDirection w:val="btLr"/>
            <w:vAlign w:val="center"/>
          </w:tcPr>
          <w:p w:rsidR="0004270A" w:rsidRPr="00DA09F5" w:rsidRDefault="0004270A" w:rsidP="003B6607">
            <w:pPr>
              <w:spacing w:line="240" w:lineRule="auto"/>
              <w:ind w:left="113" w:right="113"/>
              <w:jc w:val="center"/>
              <w:rPr>
                <w:sz w:val="16"/>
                <w:szCs w:val="16"/>
              </w:rPr>
            </w:pPr>
            <w:r w:rsidRPr="00DA09F5">
              <w:rPr>
                <w:sz w:val="16"/>
                <w:szCs w:val="16"/>
              </w:rPr>
              <w:t>EVY</w:t>
            </w:r>
          </w:p>
        </w:tc>
        <w:tc>
          <w:tcPr>
            <w:tcW w:w="6804" w:type="dxa"/>
            <w:gridSpan w:val="2"/>
            <w:vMerge/>
            <w:tcBorders>
              <w:top w:val="nil"/>
              <w:left w:val="nil"/>
              <w:bottom w:val="nil"/>
            </w:tcBorders>
            <w:vAlign w:val="center"/>
          </w:tcPr>
          <w:p w:rsidR="0004270A" w:rsidRPr="00626545" w:rsidRDefault="0004270A" w:rsidP="003B6607">
            <w:pPr>
              <w:spacing w:line="240" w:lineRule="auto"/>
              <w:jc w:val="center"/>
              <w:rPr>
                <w:sz w:val="20"/>
                <w:szCs w:val="20"/>
              </w:rPr>
            </w:pPr>
          </w:p>
        </w:tc>
      </w:tr>
      <w:tr w:rsidR="0004270A" w:rsidRPr="00626545" w:rsidTr="003B6607">
        <w:trPr>
          <w:cantSplit/>
          <w:trHeight w:val="737"/>
        </w:trPr>
        <w:tc>
          <w:tcPr>
            <w:tcW w:w="567" w:type="dxa"/>
            <w:vMerge/>
            <w:tcBorders>
              <w:top w:val="nil"/>
              <w:bottom w:val="nil"/>
              <w:right w:val="nil"/>
            </w:tcBorders>
            <w:vAlign w:val="center"/>
          </w:tcPr>
          <w:p w:rsidR="0004270A" w:rsidRPr="00626545" w:rsidRDefault="0004270A" w:rsidP="003B6607">
            <w:pPr>
              <w:spacing w:line="240" w:lineRule="auto"/>
              <w:jc w:val="center"/>
              <w:rPr>
                <w:sz w:val="20"/>
                <w:szCs w:val="20"/>
              </w:rPr>
            </w:pPr>
          </w:p>
        </w:tc>
        <w:tc>
          <w:tcPr>
            <w:tcW w:w="567" w:type="dxa"/>
            <w:tcBorders>
              <w:top w:val="nil"/>
              <w:left w:val="nil"/>
              <w:bottom w:val="nil"/>
              <w:right w:val="nil"/>
            </w:tcBorders>
            <w:textDirection w:val="btLr"/>
            <w:vAlign w:val="center"/>
          </w:tcPr>
          <w:p w:rsidR="0004270A" w:rsidRPr="00DA09F5" w:rsidRDefault="0004270A" w:rsidP="003B6607">
            <w:pPr>
              <w:spacing w:line="240" w:lineRule="auto"/>
              <w:ind w:left="113" w:right="113"/>
              <w:jc w:val="center"/>
              <w:rPr>
                <w:sz w:val="16"/>
                <w:szCs w:val="16"/>
              </w:rPr>
            </w:pPr>
            <w:r w:rsidRPr="00DA09F5">
              <w:rPr>
                <w:sz w:val="16"/>
                <w:szCs w:val="16"/>
              </w:rPr>
              <w:t>GV</w:t>
            </w:r>
          </w:p>
        </w:tc>
        <w:tc>
          <w:tcPr>
            <w:tcW w:w="6804" w:type="dxa"/>
            <w:gridSpan w:val="2"/>
            <w:vMerge/>
            <w:tcBorders>
              <w:top w:val="nil"/>
              <w:left w:val="nil"/>
              <w:bottom w:val="nil"/>
            </w:tcBorders>
            <w:vAlign w:val="center"/>
          </w:tcPr>
          <w:p w:rsidR="0004270A" w:rsidRPr="00626545" w:rsidRDefault="0004270A" w:rsidP="003B6607">
            <w:pPr>
              <w:spacing w:line="240" w:lineRule="auto"/>
              <w:jc w:val="center"/>
              <w:rPr>
                <w:sz w:val="20"/>
                <w:szCs w:val="20"/>
              </w:rPr>
            </w:pPr>
          </w:p>
        </w:tc>
      </w:tr>
      <w:tr w:rsidR="0004270A" w:rsidRPr="00626545" w:rsidTr="003B6607">
        <w:trPr>
          <w:cantSplit/>
          <w:trHeight w:val="737"/>
        </w:trPr>
        <w:tc>
          <w:tcPr>
            <w:tcW w:w="567" w:type="dxa"/>
            <w:vMerge/>
            <w:tcBorders>
              <w:top w:val="nil"/>
              <w:bottom w:val="nil"/>
              <w:right w:val="nil"/>
            </w:tcBorders>
            <w:vAlign w:val="center"/>
          </w:tcPr>
          <w:p w:rsidR="0004270A" w:rsidRPr="00626545" w:rsidRDefault="0004270A" w:rsidP="003B6607">
            <w:pPr>
              <w:spacing w:line="240" w:lineRule="auto"/>
              <w:jc w:val="center"/>
              <w:rPr>
                <w:sz w:val="20"/>
                <w:szCs w:val="20"/>
              </w:rPr>
            </w:pPr>
          </w:p>
        </w:tc>
        <w:tc>
          <w:tcPr>
            <w:tcW w:w="567" w:type="dxa"/>
            <w:tcBorders>
              <w:top w:val="nil"/>
              <w:left w:val="nil"/>
              <w:bottom w:val="nil"/>
              <w:right w:val="nil"/>
            </w:tcBorders>
            <w:textDirection w:val="btLr"/>
            <w:vAlign w:val="center"/>
          </w:tcPr>
          <w:p w:rsidR="0004270A" w:rsidRPr="00DA09F5" w:rsidRDefault="0004270A" w:rsidP="003B6607">
            <w:pPr>
              <w:spacing w:line="240" w:lineRule="auto"/>
              <w:ind w:left="113" w:right="113"/>
              <w:jc w:val="center"/>
              <w:rPr>
                <w:sz w:val="16"/>
                <w:szCs w:val="16"/>
              </w:rPr>
            </w:pPr>
            <w:r w:rsidRPr="00DA09F5">
              <w:rPr>
                <w:sz w:val="16"/>
                <w:szCs w:val="16"/>
              </w:rPr>
              <w:t>SI</w:t>
            </w:r>
          </w:p>
        </w:tc>
        <w:tc>
          <w:tcPr>
            <w:tcW w:w="6804" w:type="dxa"/>
            <w:gridSpan w:val="2"/>
            <w:vMerge/>
            <w:tcBorders>
              <w:top w:val="nil"/>
              <w:left w:val="nil"/>
              <w:bottom w:val="nil"/>
            </w:tcBorders>
            <w:vAlign w:val="center"/>
          </w:tcPr>
          <w:p w:rsidR="0004270A" w:rsidRPr="00626545" w:rsidRDefault="0004270A" w:rsidP="003B6607">
            <w:pPr>
              <w:spacing w:line="240" w:lineRule="auto"/>
              <w:jc w:val="center"/>
              <w:rPr>
                <w:sz w:val="20"/>
                <w:szCs w:val="20"/>
              </w:rPr>
            </w:pPr>
          </w:p>
        </w:tc>
      </w:tr>
      <w:tr w:rsidR="0004270A" w:rsidRPr="00626545" w:rsidTr="003B6607">
        <w:trPr>
          <w:cantSplit/>
          <w:trHeight w:val="737"/>
        </w:trPr>
        <w:tc>
          <w:tcPr>
            <w:tcW w:w="567" w:type="dxa"/>
            <w:vMerge/>
            <w:tcBorders>
              <w:top w:val="nil"/>
              <w:bottom w:val="nil"/>
              <w:right w:val="nil"/>
            </w:tcBorders>
            <w:vAlign w:val="center"/>
          </w:tcPr>
          <w:p w:rsidR="0004270A" w:rsidRPr="00626545" w:rsidRDefault="0004270A" w:rsidP="003B6607">
            <w:pPr>
              <w:spacing w:line="240" w:lineRule="auto"/>
              <w:jc w:val="center"/>
              <w:rPr>
                <w:sz w:val="20"/>
                <w:szCs w:val="20"/>
              </w:rPr>
            </w:pPr>
          </w:p>
        </w:tc>
        <w:tc>
          <w:tcPr>
            <w:tcW w:w="567" w:type="dxa"/>
            <w:tcBorders>
              <w:top w:val="nil"/>
              <w:left w:val="nil"/>
              <w:bottom w:val="nil"/>
              <w:right w:val="nil"/>
            </w:tcBorders>
            <w:textDirection w:val="btLr"/>
            <w:vAlign w:val="center"/>
          </w:tcPr>
          <w:p w:rsidR="0004270A" w:rsidRPr="00DA09F5" w:rsidRDefault="0004270A" w:rsidP="003B6607">
            <w:pPr>
              <w:spacing w:line="240" w:lineRule="auto"/>
              <w:ind w:left="113" w:right="113"/>
              <w:jc w:val="center"/>
              <w:rPr>
                <w:sz w:val="16"/>
                <w:szCs w:val="16"/>
              </w:rPr>
            </w:pPr>
            <w:r w:rsidRPr="00DA09F5">
              <w:rPr>
                <w:sz w:val="16"/>
                <w:szCs w:val="16"/>
              </w:rPr>
              <w:t>RI</w:t>
            </w:r>
          </w:p>
        </w:tc>
        <w:tc>
          <w:tcPr>
            <w:tcW w:w="6804" w:type="dxa"/>
            <w:gridSpan w:val="2"/>
            <w:vMerge/>
            <w:tcBorders>
              <w:top w:val="nil"/>
              <w:left w:val="nil"/>
              <w:bottom w:val="nil"/>
            </w:tcBorders>
            <w:vAlign w:val="center"/>
          </w:tcPr>
          <w:p w:rsidR="0004270A" w:rsidRPr="00626545" w:rsidRDefault="0004270A" w:rsidP="003B6607">
            <w:pPr>
              <w:spacing w:line="240" w:lineRule="auto"/>
              <w:jc w:val="center"/>
              <w:rPr>
                <w:sz w:val="20"/>
                <w:szCs w:val="20"/>
              </w:rPr>
            </w:pPr>
          </w:p>
        </w:tc>
      </w:tr>
      <w:tr w:rsidR="0004270A" w:rsidRPr="00626545" w:rsidTr="003B6607">
        <w:trPr>
          <w:cantSplit/>
          <w:trHeight w:val="737"/>
        </w:trPr>
        <w:tc>
          <w:tcPr>
            <w:tcW w:w="567" w:type="dxa"/>
            <w:vMerge/>
            <w:tcBorders>
              <w:top w:val="nil"/>
              <w:bottom w:val="nil"/>
              <w:right w:val="nil"/>
            </w:tcBorders>
            <w:vAlign w:val="center"/>
          </w:tcPr>
          <w:p w:rsidR="0004270A" w:rsidRPr="00626545" w:rsidRDefault="0004270A" w:rsidP="003B6607">
            <w:pPr>
              <w:spacing w:line="240" w:lineRule="auto"/>
              <w:jc w:val="center"/>
              <w:rPr>
                <w:sz w:val="20"/>
                <w:szCs w:val="20"/>
              </w:rPr>
            </w:pPr>
          </w:p>
        </w:tc>
        <w:tc>
          <w:tcPr>
            <w:tcW w:w="567" w:type="dxa"/>
            <w:tcBorders>
              <w:top w:val="nil"/>
              <w:left w:val="nil"/>
              <w:bottom w:val="nil"/>
              <w:right w:val="nil"/>
            </w:tcBorders>
            <w:textDirection w:val="btLr"/>
            <w:vAlign w:val="center"/>
          </w:tcPr>
          <w:p w:rsidR="0004270A" w:rsidRPr="00DA09F5" w:rsidRDefault="0004270A" w:rsidP="003B6607">
            <w:pPr>
              <w:spacing w:line="240" w:lineRule="auto"/>
              <w:ind w:left="113" w:right="113"/>
              <w:jc w:val="center"/>
              <w:rPr>
                <w:sz w:val="16"/>
                <w:szCs w:val="16"/>
              </w:rPr>
            </w:pPr>
            <w:r w:rsidRPr="00DA09F5">
              <w:rPr>
                <w:sz w:val="16"/>
                <w:szCs w:val="16"/>
              </w:rPr>
              <w:t>EN</w:t>
            </w:r>
          </w:p>
        </w:tc>
        <w:tc>
          <w:tcPr>
            <w:tcW w:w="6804" w:type="dxa"/>
            <w:gridSpan w:val="2"/>
            <w:vMerge/>
            <w:tcBorders>
              <w:top w:val="nil"/>
              <w:left w:val="nil"/>
              <w:bottom w:val="nil"/>
            </w:tcBorders>
            <w:vAlign w:val="center"/>
          </w:tcPr>
          <w:p w:rsidR="0004270A" w:rsidRPr="00626545" w:rsidRDefault="0004270A" w:rsidP="003B6607">
            <w:pPr>
              <w:spacing w:line="240" w:lineRule="auto"/>
              <w:jc w:val="center"/>
              <w:rPr>
                <w:sz w:val="20"/>
                <w:szCs w:val="20"/>
              </w:rPr>
            </w:pPr>
          </w:p>
        </w:tc>
      </w:tr>
      <w:tr w:rsidR="0004270A" w:rsidRPr="00626545" w:rsidTr="003B6607">
        <w:trPr>
          <w:trHeight w:val="567"/>
        </w:trPr>
        <w:tc>
          <w:tcPr>
            <w:tcW w:w="567" w:type="dxa"/>
            <w:tcBorders>
              <w:top w:val="nil"/>
              <w:bottom w:val="nil"/>
              <w:right w:val="nil"/>
            </w:tcBorders>
            <w:vAlign w:val="center"/>
          </w:tcPr>
          <w:p w:rsidR="0004270A" w:rsidRPr="00626545" w:rsidRDefault="0004270A" w:rsidP="003B6607">
            <w:pPr>
              <w:spacing w:line="240" w:lineRule="auto"/>
              <w:jc w:val="center"/>
              <w:rPr>
                <w:sz w:val="20"/>
                <w:szCs w:val="20"/>
              </w:rPr>
            </w:pPr>
          </w:p>
        </w:tc>
        <w:tc>
          <w:tcPr>
            <w:tcW w:w="567" w:type="dxa"/>
            <w:tcBorders>
              <w:top w:val="nil"/>
              <w:left w:val="nil"/>
              <w:bottom w:val="nil"/>
              <w:right w:val="nil"/>
            </w:tcBorders>
            <w:vAlign w:val="center"/>
          </w:tcPr>
          <w:p w:rsidR="0004270A" w:rsidRPr="00626545" w:rsidRDefault="0004270A" w:rsidP="003B6607">
            <w:pPr>
              <w:spacing w:line="240" w:lineRule="auto"/>
              <w:jc w:val="center"/>
              <w:rPr>
                <w:sz w:val="20"/>
                <w:szCs w:val="20"/>
              </w:rPr>
            </w:pPr>
          </w:p>
        </w:tc>
        <w:tc>
          <w:tcPr>
            <w:tcW w:w="3458" w:type="dxa"/>
            <w:tcBorders>
              <w:top w:val="nil"/>
              <w:left w:val="nil"/>
              <w:bottom w:val="nil"/>
              <w:right w:val="nil"/>
            </w:tcBorders>
            <w:vAlign w:val="center"/>
          </w:tcPr>
          <w:p w:rsidR="0004270A" w:rsidRPr="00626545" w:rsidRDefault="0004270A" w:rsidP="003B6607">
            <w:pPr>
              <w:spacing w:line="240" w:lineRule="auto"/>
              <w:jc w:val="center"/>
              <w:rPr>
                <w:sz w:val="20"/>
                <w:szCs w:val="20"/>
              </w:rPr>
            </w:pPr>
            <w:r w:rsidRPr="00626545">
              <w:rPr>
                <w:sz w:val="20"/>
                <w:szCs w:val="20"/>
              </w:rPr>
              <w:t>Female</w:t>
            </w:r>
          </w:p>
        </w:tc>
        <w:tc>
          <w:tcPr>
            <w:tcW w:w="3346" w:type="dxa"/>
            <w:tcBorders>
              <w:top w:val="nil"/>
              <w:left w:val="nil"/>
              <w:bottom w:val="nil"/>
            </w:tcBorders>
            <w:vAlign w:val="center"/>
          </w:tcPr>
          <w:p w:rsidR="0004270A" w:rsidRPr="00626545" w:rsidRDefault="0004270A" w:rsidP="003B6607">
            <w:pPr>
              <w:spacing w:line="240" w:lineRule="auto"/>
              <w:jc w:val="center"/>
              <w:rPr>
                <w:sz w:val="20"/>
                <w:szCs w:val="20"/>
              </w:rPr>
            </w:pPr>
            <w:r w:rsidRPr="00626545">
              <w:rPr>
                <w:sz w:val="20"/>
                <w:szCs w:val="20"/>
              </w:rPr>
              <w:t>Male</w:t>
            </w:r>
          </w:p>
        </w:tc>
      </w:tr>
      <w:tr w:rsidR="0004270A" w:rsidRPr="00626545" w:rsidTr="003B6607">
        <w:trPr>
          <w:trHeight w:val="567"/>
        </w:trPr>
        <w:tc>
          <w:tcPr>
            <w:tcW w:w="567" w:type="dxa"/>
            <w:tcBorders>
              <w:top w:val="nil"/>
              <w:right w:val="nil"/>
            </w:tcBorders>
            <w:vAlign w:val="center"/>
          </w:tcPr>
          <w:p w:rsidR="0004270A" w:rsidRPr="00626545" w:rsidRDefault="0004270A" w:rsidP="003B6607">
            <w:pPr>
              <w:spacing w:line="240" w:lineRule="auto"/>
              <w:jc w:val="center"/>
              <w:rPr>
                <w:sz w:val="20"/>
                <w:szCs w:val="20"/>
              </w:rPr>
            </w:pPr>
          </w:p>
        </w:tc>
        <w:tc>
          <w:tcPr>
            <w:tcW w:w="567" w:type="dxa"/>
            <w:tcBorders>
              <w:top w:val="nil"/>
              <w:left w:val="nil"/>
              <w:right w:val="nil"/>
            </w:tcBorders>
            <w:vAlign w:val="center"/>
          </w:tcPr>
          <w:p w:rsidR="0004270A" w:rsidRPr="00626545" w:rsidRDefault="0004270A" w:rsidP="003B6607">
            <w:pPr>
              <w:spacing w:line="240" w:lineRule="auto"/>
              <w:jc w:val="center"/>
              <w:rPr>
                <w:sz w:val="20"/>
                <w:szCs w:val="20"/>
              </w:rPr>
            </w:pPr>
          </w:p>
        </w:tc>
        <w:tc>
          <w:tcPr>
            <w:tcW w:w="6804" w:type="dxa"/>
            <w:gridSpan w:val="2"/>
            <w:tcBorders>
              <w:top w:val="nil"/>
              <w:left w:val="nil"/>
            </w:tcBorders>
            <w:vAlign w:val="center"/>
          </w:tcPr>
          <w:p w:rsidR="0004270A" w:rsidRPr="00626545" w:rsidRDefault="0004270A" w:rsidP="003B6607">
            <w:pPr>
              <w:keepNext/>
              <w:spacing w:line="240" w:lineRule="auto"/>
              <w:jc w:val="center"/>
              <w:rPr>
                <w:sz w:val="20"/>
                <w:szCs w:val="20"/>
              </w:rPr>
            </w:pPr>
            <w:r w:rsidRPr="00626545">
              <w:rPr>
                <w:sz w:val="20"/>
                <w:szCs w:val="20"/>
              </w:rPr>
              <w:t>Observed centroid size (mm)</w:t>
            </w:r>
          </w:p>
        </w:tc>
      </w:tr>
    </w:tbl>
    <w:p w:rsidR="0004270A" w:rsidRDefault="0004270A" w:rsidP="0004270A">
      <w:pPr>
        <w:pStyle w:val="Caption"/>
      </w:pPr>
      <w:bookmarkStart w:id="1" w:name="_Ref471983698"/>
      <w:r>
        <w:t xml:space="preserve">Figure </w:t>
      </w:r>
      <w:r w:rsidR="00F0744B">
        <w:fldChar w:fldCharType="begin"/>
      </w:r>
      <w:r w:rsidR="00F0744B">
        <w:instrText xml:space="preserve"> STYLEREF 1 \s </w:instrText>
      </w:r>
      <w:r w:rsidR="00F0744B">
        <w:fldChar w:fldCharType="separate"/>
      </w:r>
      <w:r w:rsidR="001F174C">
        <w:rPr>
          <w:noProof/>
        </w:rPr>
        <w:t>1</w:t>
      </w:r>
      <w:r w:rsidR="00F0744B">
        <w:rPr>
          <w:noProof/>
        </w:rPr>
        <w:fldChar w:fldCharType="end"/>
      </w:r>
      <w:r>
        <w:t>.</w:t>
      </w:r>
      <w:r w:rsidR="00F0744B">
        <w:fldChar w:fldCharType="begin"/>
      </w:r>
      <w:r w:rsidR="00F0744B">
        <w:instrText xml:space="preserve"> SEQ Figure \* ARABIC \s 1 </w:instrText>
      </w:r>
      <w:r w:rsidR="00F0744B">
        <w:fldChar w:fldCharType="separate"/>
      </w:r>
      <w:r w:rsidR="001F174C">
        <w:rPr>
          <w:noProof/>
        </w:rPr>
        <w:t>1</w:t>
      </w:r>
      <w:r w:rsidR="00F0744B">
        <w:rPr>
          <w:noProof/>
        </w:rPr>
        <w:fldChar w:fldCharType="end"/>
      </w:r>
      <w:bookmarkEnd w:id="1"/>
      <w:r>
        <w:t>. Normal probability plots generated as part of the centroid size ANOVAs comparing male and female stoats from different locations around New Zealand and one English location.</w:t>
      </w:r>
    </w:p>
    <w:p w:rsidR="0004270A" w:rsidRPr="00803533" w:rsidRDefault="0004270A" w:rsidP="0004270A"/>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567"/>
        <w:gridCol w:w="3402"/>
        <w:gridCol w:w="3402"/>
      </w:tblGrid>
      <w:tr w:rsidR="0004270A" w:rsidRPr="0035340A" w:rsidTr="003B6607">
        <w:tc>
          <w:tcPr>
            <w:tcW w:w="567" w:type="dxa"/>
            <w:vMerge w:val="restart"/>
            <w:tcBorders>
              <w:bottom w:val="nil"/>
            </w:tcBorders>
            <w:textDirection w:val="btLr"/>
            <w:vAlign w:val="center"/>
          </w:tcPr>
          <w:p w:rsidR="0004270A" w:rsidRPr="0064238C" w:rsidRDefault="0004270A" w:rsidP="003B6607">
            <w:pPr>
              <w:ind w:left="113" w:right="113"/>
              <w:jc w:val="center"/>
              <w:rPr>
                <w:sz w:val="20"/>
                <w:szCs w:val="20"/>
              </w:rPr>
            </w:pPr>
            <w:r w:rsidRPr="0064238C">
              <w:rPr>
                <w:sz w:val="20"/>
                <w:szCs w:val="20"/>
              </w:rPr>
              <w:t>Regression score 1</w:t>
            </w:r>
          </w:p>
        </w:tc>
        <w:tc>
          <w:tcPr>
            <w:tcW w:w="3402" w:type="dxa"/>
          </w:tcPr>
          <w:p w:rsidR="0004270A" w:rsidRPr="0035340A" w:rsidRDefault="0004270A" w:rsidP="003B6607">
            <w:pPr>
              <w:rPr>
                <w:sz w:val="20"/>
                <w:szCs w:val="20"/>
              </w:rPr>
            </w:pPr>
            <w:r w:rsidRPr="0064238C">
              <w:rPr>
                <w:sz w:val="20"/>
                <w:szCs w:val="20"/>
              </w:rPr>
              <w:t>CP</w:t>
            </w:r>
            <w:r w:rsidRPr="0035340A">
              <w:rPr>
                <w:noProof/>
                <w:sz w:val="20"/>
                <w:szCs w:val="20"/>
                <w:lang w:eastAsia="en-NZ"/>
              </w:rPr>
              <w:drawing>
                <wp:inline distT="0" distB="0" distL="0" distR="0" wp14:anchorId="0F1D96FF" wp14:editId="7D367080">
                  <wp:extent cx="2016000" cy="912593"/>
                  <wp:effectExtent l="0" t="0" r="3810" b="1905"/>
                  <wp:docPr id="18" name="Picture 18" descr="E:\Morphometrics\Stoatsandhabitats\Morphographs\CP\Regression score1 on Log Centroid Si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orphometrics\Stoatsandhabitats\Morphographs\CP\Regression score1 on Log Centroid Size.png"/>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8116" t="5638" r="6124" b="11671"/>
                          <a:stretch/>
                        </pic:blipFill>
                        <pic:spPr bwMode="auto">
                          <a:xfrm>
                            <a:off x="0" y="0"/>
                            <a:ext cx="2016000" cy="91259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Pr="0035340A" w:rsidRDefault="0004270A" w:rsidP="003B6607">
            <w:pPr>
              <w:rPr>
                <w:sz w:val="20"/>
                <w:szCs w:val="20"/>
              </w:rPr>
            </w:pPr>
            <w:r w:rsidRPr="0035340A">
              <w:rPr>
                <w:sz w:val="20"/>
                <w:szCs w:val="20"/>
              </w:rPr>
              <w:t>PU</w:t>
            </w:r>
            <w:r w:rsidRPr="0035340A">
              <w:rPr>
                <w:noProof/>
                <w:sz w:val="20"/>
                <w:szCs w:val="20"/>
                <w:lang w:eastAsia="en-NZ"/>
              </w:rPr>
              <w:drawing>
                <wp:inline distT="0" distB="0" distL="0" distR="0" wp14:anchorId="2C86E3B9" wp14:editId="4DDB088C">
                  <wp:extent cx="2016000" cy="910782"/>
                  <wp:effectExtent l="0" t="0" r="3810" b="3810"/>
                  <wp:docPr id="65" name="Picture 65" descr="E:\Morphometrics\Stoatsandhabitats\Morphographs\PU\Regression score1 on Log Centroid Si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orphometrics\Stoatsandhabitats\Morphographs\PU\Regression score1 on Log Centroid Size.png"/>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7498" t="5168" r="5602" b="11211"/>
                          <a:stretch/>
                        </pic:blipFill>
                        <pic:spPr bwMode="auto">
                          <a:xfrm>
                            <a:off x="0" y="0"/>
                            <a:ext cx="2016000" cy="91078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35340A" w:rsidTr="003B6607">
        <w:tc>
          <w:tcPr>
            <w:tcW w:w="567" w:type="dxa"/>
            <w:vMerge/>
            <w:tcBorders>
              <w:bottom w:val="nil"/>
            </w:tcBorders>
          </w:tcPr>
          <w:p w:rsidR="0004270A" w:rsidRPr="0035340A" w:rsidRDefault="0004270A" w:rsidP="003B6607">
            <w:pPr>
              <w:rPr>
                <w:sz w:val="20"/>
                <w:szCs w:val="20"/>
              </w:rPr>
            </w:pPr>
          </w:p>
        </w:tc>
        <w:tc>
          <w:tcPr>
            <w:tcW w:w="3402" w:type="dxa"/>
          </w:tcPr>
          <w:p w:rsidR="0004270A" w:rsidRPr="0035340A" w:rsidRDefault="0004270A" w:rsidP="003B6607">
            <w:pPr>
              <w:rPr>
                <w:sz w:val="20"/>
                <w:szCs w:val="20"/>
              </w:rPr>
            </w:pPr>
            <w:r w:rsidRPr="0035340A">
              <w:rPr>
                <w:sz w:val="20"/>
                <w:szCs w:val="20"/>
              </w:rPr>
              <w:t>AP</w:t>
            </w:r>
            <w:r w:rsidRPr="0035340A">
              <w:rPr>
                <w:noProof/>
                <w:sz w:val="20"/>
                <w:szCs w:val="20"/>
                <w:lang w:eastAsia="en-NZ"/>
              </w:rPr>
              <w:drawing>
                <wp:inline distT="0" distB="0" distL="0" distR="0" wp14:anchorId="66E3C29E" wp14:editId="4AAE067B">
                  <wp:extent cx="2016000" cy="877191"/>
                  <wp:effectExtent l="0" t="0" r="3810" b="0"/>
                  <wp:docPr id="67" name="Picture 67" descr="E:\Morphometrics\Stoatsandhabitats\Morphographs\AP\Regression score1 on Log Centroid Si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Morphometrics\Stoatsandhabitats\Morphographs\AP\Regression score1 on Log Centroid Size.pn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7718" t="5786" r="5572" b="11722"/>
                          <a:stretch/>
                        </pic:blipFill>
                        <pic:spPr bwMode="auto">
                          <a:xfrm>
                            <a:off x="0" y="0"/>
                            <a:ext cx="2016000" cy="87719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Pr="0035340A" w:rsidRDefault="0004270A" w:rsidP="003B6607">
            <w:pPr>
              <w:rPr>
                <w:sz w:val="20"/>
                <w:szCs w:val="20"/>
              </w:rPr>
            </w:pPr>
            <w:r w:rsidRPr="0035340A">
              <w:rPr>
                <w:sz w:val="20"/>
                <w:szCs w:val="20"/>
              </w:rPr>
              <w:t>WL</w:t>
            </w:r>
            <w:r w:rsidRPr="0035340A">
              <w:rPr>
                <w:noProof/>
                <w:sz w:val="20"/>
                <w:szCs w:val="20"/>
                <w:lang w:eastAsia="en-NZ"/>
              </w:rPr>
              <w:drawing>
                <wp:inline distT="0" distB="0" distL="0" distR="0" wp14:anchorId="113B89C8" wp14:editId="3421831E">
                  <wp:extent cx="2016000" cy="887450"/>
                  <wp:effectExtent l="0" t="0" r="3810" b="8255"/>
                  <wp:docPr id="81" name="Picture 81" descr="E:\Morphometrics\FEvsSTvsWE\Graphs from Morpho J\Stoats\Regression score1 on Log Centroid Si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Morphometrics\FEvsSTvsWE\Graphs from Morpho J\Stoats\Regression score1 on Log Centroid Size.pn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7499" t="5303" r="5836" b="11282"/>
                          <a:stretch/>
                        </pic:blipFill>
                        <pic:spPr bwMode="auto">
                          <a:xfrm>
                            <a:off x="0" y="0"/>
                            <a:ext cx="2016000" cy="88745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35340A" w:rsidTr="003B6607">
        <w:tc>
          <w:tcPr>
            <w:tcW w:w="567" w:type="dxa"/>
            <w:vMerge/>
            <w:tcBorders>
              <w:bottom w:val="nil"/>
            </w:tcBorders>
          </w:tcPr>
          <w:p w:rsidR="0004270A" w:rsidRPr="0035340A" w:rsidRDefault="0004270A" w:rsidP="003B6607">
            <w:pPr>
              <w:rPr>
                <w:sz w:val="20"/>
                <w:szCs w:val="20"/>
              </w:rPr>
            </w:pPr>
          </w:p>
        </w:tc>
        <w:tc>
          <w:tcPr>
            <w:tcW w:w="3402" w:type="dxa"/>
          </w:tcPr>
          <w:p w:rsidR="0004270A" w:rsidRPr="0035340A" w:rsidRDefault="0004270A" w:rsidP="003B6607">
            <w:pPr>
              <w:rPr>
                <w:sz w:val="20"/>
                <w:szCs w:val="20"/>
              </w:rPr>
            </w:pPr>
            <w:r w:rsidRPr="0035340A">
              <w:rPr>
                <w:sz w:val="20"/>
                <w:szCs w:val="20"/>
              </w:rPr>
              <w:t>MC</w:t>
            </w:r>
            <w:r w:rsidRPr="0035340A">
              <w:rPr>
                <w:noProof/>
                <w:sz w:val="20"/>
                <w:szCs w:val="20"/>
                <w:lang w:eastAsia="en-NZ"/>
              </w:rPr>
              <w:drawing>
                <wp:inline distT="0" distB="0" distL="0" distR="0" wp14:anchorId="04AFD7FD" wp14:editId="68FDC053">
                  <wp:extent cx="2016000" cy="890982"/>
                  <wp:effectExtent l="0" t="0" r="3810" b="4445"/>
                  <wp:docPr id="82" name="Picture 82" descr="E:\Morphometrics\Stoatsandhabitats\Morphographs\MC\Regression score1 on Log Centroid Si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Morphometrics\Stoatsandhabitats\Morphographs\MC\Regression score1 on Log Centroid Size.pn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7235" t="5401" r="6127" b="10880"/>
                          <a:stretch/>
                        </pic:blipFill>
                        <pic:spPr bwMode="auto">
                          <a:xfrm>
                            <a:off x="0" y="0"/>
                            <a:ext cx="2016000" cy="89098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Pr="0035340A" w:rsidRDefault="0004270A" w:rsidP="003B6607">
            <w:pPr>
              <w:rPr>
                <w:sz w:val="20"/>
                <w:szCs w:val="20"/>
              </w:rPr>
            </w:pPr>
            <w:r w:rsidRPr="0035340A">
              <w:rPr>
                <w:sz w:val="20"/>
                <w:szCs w:val="20"/>
              </w:rPr>
              <w:t>EVN</w:t>
            </w:r>
            <w:r w:rsidRPr="0035340A">
              <w:rPr>
                <w:noProof/>
                <w:sz w:val="20"/>
                <w:szCs w:val="20"/>
                <w:lang w:eastAsia="en-NZ"/>
              </w:rPr>
              <w:drawing>
                <wp:inline distT="0" distB="0" distL="0" distR="0" wp14:anchorId="69C831ED" wp14:editId="40304204">
                  <wp:extent cx="2016000" cy="887367"/>
                  <wp:effectExtent l="0" t="0" r="3810" b="8255"/>
                  <wp:docPr id="83" name="Picture 83" descr="E:\Morphometrics\Stoatsandhabitats\Morphographs\EV\EVN\Regression score1 on Log Centroid Si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Morphometrics\Stoatsandhabitats\Morphographs\EV\EVN\Regression score1 on Log Centroid Size.pn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7234" t="5015" r="5774" b="11266"/>
                          <a:stretch/>
                        </pic:blipFill>
                        <pic:spPr bwMode="auto">
                          <a:xfrm>
                            <a:off x="0" y="0"/>
                            <a:ext cx="2016000" cy="88736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35340A" w:rsidTr="003B6607">
        <w:tc>
          <w:tcPr>
            <w:tcW w:w="567" w:type="dxa"/>
            <w:vMerge/>
            <w:tcBorders>
              <w:bottom w:val="nil"/>
            </w:tcBorders>
          </w:tcPr>
          <w:p w:rsidR="0004270A" w:rsidRPr="0035340A" w:rsidRDefault="0004270A" w:rsidP="003B6607">
            <w:pPr>
              <w:rPr>
                <w:sz w:val="20"/>
                <w:szCs w:val="20"/>
              </w:rPr>
            </w:pPr>
          </w:p>
        </w:tc>
        <w:tc>
          <w:tcPr>
            <w:tcW w:w="3402" w:type="dxa"/>
          </w:tcPr>
          <w:p w:rsidR="0004270A" w:rsidRPr="0035340A" w:rsidRDefault="0004270A" w:rsidP="003B6607">
            <w:pPr>
              <w:rPr>
                <w:sz w:val="20"/>
                <w:szCs w:val="20"/>
              </w:rPr>
            </w:pPr>
            <w:r w:rsidRPr="0035340A">
              <w:rPr>
                <w:sz w:val="20"/>
                <w:szCs w:val="20"/>
              </w:rPr>
              <w:t>GV</w:t>
            </w:r>
            <w:r w:rsidRPr="0035340A">
              <w:rPr>
                <w:noProof/>
                <w:sz w:val="20"/>
                <w:szCs w:val="20"/>
                <w:lang w:eastAsia="en-NZ"/>
              </w:rPr>
              <w:drawing>
                <wp:inline distT="0" distB="0" distL="0" distR="0" wp14:anchorId="16616308" wp14:editId="3120D9A3">
                  <wp:extent cx="2016000" cy="910782"/>
                  <wp:effectExtent l="0" t="0" r="3810" b="3810"/>
                  <wp:docPr id="84" name="Picture 84" descr="E:\Morphometrics\Stoatsandhabitats\Morphographs\GV\Regression score1 on Log Centroid Si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Morphometrics\Stoatsandhabitats\Morphographs\GV\Regression score1 on Log Centroid Size.pn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7939" t="5169" r="5134" b="11184"/>
                          <a:stretch/>
                        </pic:blipFill>
                        <pic:spPr bwMode="auto">
                          <a:xfrm>
                            <a:off x="0" y="0"/>
                            <a:ext cx="2016000" cy="91078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Pr="0035340A" w:rsidRDefault="0004270A" w:rsidP="003B6607">
            <w:pPr>
              <w:rPr>
                <w:sz w:val="20"/>
                <w:szCs w:val="20"/>
              </w:rPr>
            </w:pPr>
            <w:r w:rsidRPr="0035340A">
              <w:rPr>
                <w:sz w:val="20"/>
                <w:szCs w:val="20"/>
              </w:rPr>
              <w:t>SI</w:t>
            </w:r>
            <w:r w:rsidRPr="0035340A">
              <w:rPr>
                <w:noProof/>
                <w:sz w:val="20"/>
                <w:szCs w:val="20"/>
                <w:lang w:eastAsia="en-NZ"/>
              </w:rPr>
              <w:drawing>
                <wp:inline distT="0" distB="0" distL="0" distR="0" wp14:anchorId="544A10BD" wp14:editId="38710A49">
                  <wp:extent cx="2016000" cy="911511"/>
                  <wp:effectExtent l="0" t="0" r="3810" b="3175"/>
                  <wp:docPr id="91" name="Picture 91" descr="E:\Morphometrics\Stoatsandhabitats\Morphographs\SI\Regression score1 on Log Centroid Si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Morphometrics\Stoatsandhabitats\Morphographs\SI\Regression score1 on Log Centroid Size.pn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7234" t="4885" r="6137" b="11688"/>
                          <a:stretch/>
                        </pic:blipFill>
                        <pic:spPr bwMode="auto">
                          <a:xfrm>
                            <a:off x="0" y="0"/>
                            <a:ext cx="2016000" cy="91151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35340A" w:rsidTr="003B6607">
        <w:tc>
          <w:tcPr>
            <w:tcW w:w="567" w:type="dxa"/>
            <w:vMerge/>
            <w:tcBorders>
              <w:bottom w:val="nil"/>
            </w:tcBorders>
          </w:tcPr>
          <w:p w:rsidR="0004270A" w:rsidRPr="0035340A" w:rsidRDefault="0004270A" w:rsidP="003B6607">
            <w:pPr>
              <w:rPr>
                <w:sz w:val="20"/>
                <w:szCs w:val="20"/>
              </w:rPr>
            </w:pPr>
          </w:p>
        </w:tc>
        <w:tc>
          <w:tcPr>
            <w:tcW w:w="3402" w:type="dxa"/>
          </w:tcPr>
          <w:p w:rsidR="0004270A" w:rsidRPr="0035340A" w:rsidRDefault="0004270A" w:rsidP="003B6607">
            <w:pPr>
              <w:rPr>
                <w:sz w:val="20"/>
                <w:szCs w:val="20"/>
              </w:rPr>
            </w:pPr>
            <w:r w:rsidRPr="0035340A">
              <w:rPr>
                <w:sz w:val="20"/>
                <w:szCs w:val="20"/>
              </w:rPr>
              <w:t>RI</w:t>
            </w:r>
            <w:r w:rsidRPr="0035340A">
              <w:rPr>
                <w:noProof/>
                <w:sz w:val="20"/>
                <w:szCs w:val="20"/>
                <w:lang w:eastAsia="en-NZ"/>
              </w:rPr>
              <w:drawing>
                <wp:inline distT="0" distB="0" distL="0" distR="0" wp14:anchorId="63A47460" wp14:editId="37116942">
                  <wp:extent cx="2016000" cy="912984"/>
                  <wp:effectExtent l="0" t="0" r="3810" b="1905"/>
                  <wp:docPr id="99" name="Picture 99" descr="E:\Morphometrics\Stoatsandhabitats\Morphographs\RI\Regression score1 on Log Centroid Si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Morphometrics\Stoatsandhabitats\Morphographs\RI\Regression score1 on Log Centroid Size.pn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7587" t="5262" r="6314" b="11687"/>
                          <a:stretch/>
                        </pic:blipFill>
                        <pic:spPr bwMode="auto">
                          <a:xfrm>
                            <a:off x="0" y="0"/>
                            <a:ext cx="2016000" cy="91298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Pr="0035340A" w:rsidRDefault="0004270A" w:rsidP="003B6607">
            <w:pPr>
              <w:rPr>
                <w:sz w:val="20"/>
                <w:szCs w:val="20"/>
              </w:rPr>
            </w:pPr>
            <w:r w:rsidRPr="0035340A">
              <w:rPr>
                <w:sz w:val="20"/>
                <w:szCs w:val="20"/>
              </w:rPr>
              <w:t>EN</w:t>
            </w:r>
            <w:r w:rsidRPr="0035340A">
              <w:rPr>
                <w:noProof/>
                <w:sz w:val="20"/>
                <w:szCs w:val="20"/>
                <w:lang w:eastAsia="en-NZ"/>
              </w:rPr>
              <w:drawing>
                <wp:inline distT="0" distB="0" distL="0" distR="0" wp14:anchorId="31FFCF69" wp14:editId="3DC4BF18">
                  <wp:extent cx="2016000" cy="923138"/>
                  <wp:effectExtent l="0" t="0" r="3810" b="0"/>
                  <wp:docPr id="102" name="Picture 102" descr="E:\Morphometrics\Stoatsandhabitats\Morphographs\EN\Regression score1 on Log Centroid Siz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Morphometrics\Stoatsandhabitats\Morphographs\EN\Regression score1 on Log Centroid Size.pn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8115" t="4885" r="5962" b="11311"/>
                          <a:stretch/>
                        </pic:blipFill>
                        <pic:spPr bwMode="auto">
                          <a:xfrm>
                            <a:off x="0" y="0"/>
                            <a:ext cx="2016000" cy="92313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35340A" w:rsidTr="003B6607">
        <w:trPr>
          <w:trHeight w:val="567"/>
        </w:trPr>
        <w:tc>
          <w:tcPr>
            <w:tcW w:w="567" w:type="dxa"/>
            <w:tcBorders>
              <w:top w:val="nil"/>
              <w:right w:val="nil"/>
            </w:tcBorders>
          </w:tcPr>
          <w:p w:rsidR="0004270A" w:rsidRPr="0035340A" w:rsidRDefault="0004270A" w:rsidP="003B6607">
            <w:pPr>
              <w:rPr>
                <w:sz w:val="20"/>
                <w:szCs w:val="20"/>
              </w:rPr>
            </w:pPr>
          </w:p>
        </w:tc>
        <w:tc>
          <w:tcPr>
            <w:tcW w:w="6804" w:type="dxa"/>
            <w:gridSpan w:val="2"/>
            <w:tcBorders>
              <w:left w:val="nil"/>
            </w:tcBorders>
            <w:vAlign w:val="center"/>
          </w:tcPr>
          <w:p w:rsidR="0004270A" w:rsidRPr="0035340A" w:rsidRDefault="0004270A" w:rsidP="003B6607">
            <w:pPr>
              <w:keepNext/>
              <w:jc w:val="center"/>
              <w:rPr>
                <w:sz w:val="20"/>
                <w:szCs w:val="20"/>
              </w:rPr>
            </w:pPr>
            <w:r w:rsidRPr="005F7384">
              <w:rPr>
                <w:sz w:val="20"/>
                <w:szCs w:val="20"/>
              </w:rPr>
              <w:t>Log centroid si</w:t>
            </w:r>
            <w:r w:rsidRPr="0035340A">
              <w:rPr>
                <w:sz w:val="20"/>
                <w:szCs w:val="20"/>
              </w:rPr>
              <w:t>ze</w:t>
            </w:r>
          </w:p>
        </w:tc>
      </w:tr>
    </w:tbl>
    <w:p w:rsidR="0004270A" w:rsidRDefault="0004270A" w:rsidP="0004270A">
      <w:pPr>
        <w:pStyle w:val="Caption"/>
      </w:pPr>
      <w:bookmarkStart w:id="2" w:name="_Ref468790526"/>
      <w:r w:rsidRPr="0035340A">
        <w:t xml:space="preserve">Figure </w:t>
      </w:r>
      <w:r w:rsidR="00F0744B">
        <w:fldChar w:fldCharType="begin"/>
      </w:r>
      <w:r w:rsidR="00F0744B">
        <w:instrText xml:space="preserve"> STYLEREF 1 \s </w:instrText>
      </w:r>
      <w:r w:rsidR="00F0744B">
        <w:fldChar w:fldCharType="separate"/>
      </w:r>
      <w:r w:rsidR="001F174C">
        <w:rPr>
          <w:noProof/>
        </w:rPr>
        <w:t>1</w:t>
      </w:r>
      <w:r w:rsidR="00F0744B">
        <w:rPr>
          <w:noProof/>
        </w:rPr>
        <w:fldChar w:fldCharType="end"/>
      </w:r>
      <w:r w:rsidRPr="0035340A">
        <w:t>.</w:t>
      </w:r>
      <w:r w:rsidR="00F0744B">
        <w:fldChar w:fldCharType="begin"/>
      </w:r>
      <w:r w:rsidR="00F0744B">
        <w:instrText xml:space="preserve"> SEQ Figure \* ARABIC \s 1 </w:instrText>
      </w:r>
      <w:r w:rsidR="00F0744B">
        <w:fldChar w:fldCharType="separate"/>
      </w:r>
      <w:r w:rsidR="001F174C">
        <w:rPr>
          <w:noProof/>
        </w:rPr>
        <w:t>2</w:t>
      </w:r>
      <w:r w:rsidR="00F0744B">
        <w:rPr>
          <w:noProof/>
        </w:rPr>
        <w:fldChar w:fldCharType="end"/>
      </w:r>
      <w:bookmarkEnd w:id="2"/>
      <w:r w:rsidRPr="0035340A">
        <w:t xml:space="preserve">. Pooled-within group regression analysis of shape and log centroid size, as a test for allometry on stoats from around New Zealand and One Enlish location, males: blue, females: red. The associated statistics for this regression can be found in </w:t>
      </w:r>
      <w:r w:rsidRPr="0035340A">
        <w:fldChar w:fldCharType="begin"/>
      </w:r>
      <w:r w:rsidRPr="0035340A">
        <w:instrText xml:space="preserve"> REF _Ref465262288 \h </w:instrText>
      </w:r>
      <w:r w:rsidRPr="0035340A">
        <w:fldChar w:fldCharType="separate"/>
      </w:r>
      <w:r w:rsidR="001F174C">
        <w:t xml:space="preserve">Table </w:t>
      </w:r>
      <w:r w:rsidR="001F174C">
        <w:rPr>
          <w:noProof/>
        </w:rPr>
        <w:t>1</w:t>
      </w:r>
      <w:r w:rsidRPr="0035340A">
        <w:fldChar w:fldCharType="end"/>
      </w:r>
      <w:r w:rsidRPr="0035340A">
        <w:t>.</w:t>
      </w:r>
    </w:p>
    <w:p w:rsidR="0004270A" w:rsidRPr="0004270A" w:rsidRDefault="0004270A" w:rsidP="0004270A"/>
    <w:p w:rsidR="0004270A" w:rsidRDefault="0004270A" w:rsidP="0004270A">
      <w:pPr>
        <w:pStyle w:val="Caption"/>
        <w:keepNext/>
      </w:pPr>
      <w:bookmarkStart w:id="3" w:name="_Ref465262288"/>
      <w:r>
        <w:lastRenderedPageBreak/>
        <w:t xml:space="preserve">Table </w:t>
      </w:r>
      <w:r w:rsidR="00F0744B">
        <w:fldChar w:fldCharType="begin"/>
      </w:r>
      <w:r w:rsidR="00F0744B">
        <w:instrText xml:space="preserve"> SEQ Table \* ARABIC </w:instrText>
      </w:r>
      <w:r w:rsidR="00F0744B">
        <w:fldChar w:fldCharType="separate"/>
      </w:r>
      <w:r w:rsidR="001F174C">
        <w:rPr>
          <w:noProof/>
        </w:rPr>
        <w:t>1</w:t>
      </w:r>
      <w:r w:rsidR="00F0744B">
        <w:rPr>
          <w:noProof/>
        </w:rPr>
        <w:fldChar w:fldCharType="end"/>
      </w:r>
      <w:bookmarkEnd w:id="3"/>
      <w:r>
        <w:t>. Pooled within-group (sex) regression analyses</w:t>
      </w:r>
      <w:r>
        <w:rPr>
          <w:noProof/>
        </w:rPr>
        <w:t xml:space="preserve"> of mandible shape and centroid size as a test for allometry, The permutation test p-value is against the null-hypothesis, </w:t>
      </w:r>
      <w:r w:rsidRPr="006F64F7">
        <w:t>significant values (p&lt;0.05) are highlighted in bold</w:t>
      </w:r>
      <w:r>
        <w:t>.</w:t>
      </w: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988"/>
        <w:gridCol w:w="1361"/>
        <w:gridCol w:w="1361"/>
        <w:gridCol w:w="1361"/>
        <w:gridCol w:w="1361"/>
        <w:gridCol w:w="1361"/>
        <w:gridCol w:w="2267"/>
      </w:tblGrid>
      <w:tr w:rsidR="0004270A" w:rsidRPr="00F75287" w:rsidTr="003B6607">
        <w:trPr>
          <w:trHeight w:val="288"/>
        </w:trPr>
        <w:tc>
          <w:tcPr>
            <w:tcW w:w="988" w:type="dxa"/>
            <w:noWrap/>
            <w:vAlign w:val="center"/>
            <w:hideMark/>
          </w:tcPr>
          <w:p w:rsidR="0004270A" w:rsidRPr="00F75287" w:rsidRDefault="0004270A" w:rsidP="003B6607">
            <w:pPr>
              <w:jc w:val="center"/>
              <w:rPr>
                <w:rFonts w:cs="Times New Roman"/>
                <w:sz w:val="20"/>
                <w:szCs w:val="20"/>
              </w:rPr>
            </w:pP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Total SS</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Predicted SS</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Residual SS</w:t>
            </w:r>
          </w:p>
        </w:tc>
        <w:tc>
          <w:tcPr>
            <w:tcW w:w="1361" w:type="dxa"/>
            <w:noWrap/>
            <w:vAlign w:val="center"/>
            <w:hideMark/>
          </w:tcPr>
          <w:p w:rsidR="0004270A" w:rsidRPr="00F75287" w:rsidRDefault="0004270A" w:rsidP="003B6607">
            <w:pPr>
              <w:jc w:val="center"/>
              <w:rPr>
                <w:rFonts w:cs="Times New Roman"/>
                <w:sz w:val="20"/>
                <w:szCs w:val="20"/>
              </w:rPr>
            </w:pPr>
            <w:proofErr w:type="spellStart"/>
            <w:r w:rsidRPr="00F75287">
              <w:rPr>
                <w:rFonts w:cs="Times New Roman"/>
                <w:sz w:val="20"/>
                <w:szCs w:val="20"/>
              </w:rPr>
              <w:t>d.f.</w:t>
            </w:r>
            <w:proofErr w:type="spellEnd"/>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 predicted</w:t>
            </w:r>
          </w:p>
        </w:tc>
        <w:tc>
          <w:tcPr>
            <w:tcW w:w="2267"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Permutation test p-value (10000 runs)</w:t>
            </w:r>
          </w:p>
        </w:tc>
      </w:tr>
      <w:tr w:rsidR="0004270A" w:rsidRPr="00F75287" w:rsidTr="003B6607">
        <w:trPr>
          <w:trHeight w:val="288"/>
        </w:trPr>
        <w:tc>
          <w:tcPr>
            <w:tcW w:w="988"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CP</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0.0282</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0.0016</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0.0266</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1, 20</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5.7500</w:t>
            </w:r>
          </w:p>
        </w:tc>
        <w:tc>
          <w:tcPr>
            <w:tcW w:w="2267"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0.2599</w:t>
            </w:r>
          </w:p>
        </w:tc>
      </w:tr>
      <w:tr w:rsidR="0004270A" w:rsidRPr="00F75287" w:rsidTr="003B6607">
        <w:trPr>
          <w:trHeight w:val="288"/>
        </w:trPr>
        <w:tc>
          <w:tcPr>
            <w:tcW w:w="988"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PU</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0.0321</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0.0009</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0.0312</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1,18</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2.7000</w:t>
            </w:r>
          </w:p>
        </w:tc>
        <w:tc>
          <w:tcPr>
            <w:tcW w:w="2267"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0.9131</w:t>
            </w:r>
          </w:p>
        </w:tc>
      </w:tr>
      <w:tr w:rsidR="0004270A" w:rsidRPr="00F75287" w:rsidTr="003B6607">
        <w:trPr>
          <w:trHeight w:val="288"/>
        </w:trPr>
        <w:tc>
          <w:tcPr>
            <w:tcW w:w="988"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AP</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0.0361</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0.0015</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0.0347</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1, 22</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4.1100</w:t>
            </w:r>
          </w:p>
        </w:tc>
        <w:tc>
          <w:tcPr>
            <w:tcW w:w="2267"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0.4695</w:t>
            </w:r>
          </w:p>
        </w:tc>
      </w:tr>
      <w:tr w:rsidR="0004270A" w:rsidRPr="00F75287" w:rsidTr="003B6607">
        <w:trPr>
          <w:trHeight w:val="288"/>
        </w:trPr>
        <w:tc>
          <w:tcPr>
            <w:tcW w:w="988"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WL</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0.0540</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0.0015</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0.0525</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1, 34</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2.7000</w:t>
            </w:r>
          </w:p>
        </w:tc>
        <w:tc>
          <w:tcPr>
            <w:tcW w:w="2267"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0.4983</w:t>
            </w:r>
          </w:p>
        </w:tc>
      </w:tr>
      <w:tr w:rsidR="0004270A" w:rsidRPr="00F75287" w:rsidTr="003B6607">
        <w:trPr>
          <w:trHeight w:val="288"/>
        </w:trPr>
        <w:tc>
          <w:tcPr>
            <w:tcW w:w="988"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MC</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0.0283</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0.0011</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0.0273</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1, 22</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3.7100</w:t>
            </w:r>
          </w:p>
        </w:tc>
        <w:tc>
          <w:tcPr>
            <w:tcW w:w="2267"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0.5952</w:t>
            </w:r>
          </w:p>
        </w:tc>
      </w:tr>
      <w:tr w:rsidR="0004270A" w:rsidRPr="00F75287" w:rsidTr="003B6607">
        <w:trPr>
          <w:trHeight w:val="288"/>
        </w:trPr>
        <w:tc>
          <w:tcPr>
            <w:tcW w:w="988"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HVN</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0.0336</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0.0031</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0.0305</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1, 22</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9.2000</w:t>
            </w:r>
          </w:p>
        </w:tc>
        <w:tc>
          <w:tcPr>
            <w:tcW w:w="2267" w:type="dxa"/>
            <w:noWrap/>
            <w:vAlign w:val="center"/>
            <w:hideMark/>
          </w:tcPr>
          <w:p w:rsidR="0004270A" w:rsidRPr="00F75287" w:rsidRDefault="0004270A" w:rsidP="003B6607">
            <w:pPr>
              <w:jc w:val="center"/>
              <w:rPr>
                <w:rFonts w:cs="Times New Roman"/>
                <w:b/>
                <w:bCs/>
                <w:sz w:val="20"/>
                <w:szCs w:val="20"/>
              </w:rPr>
            </w:pPr>
            <w:r w:rsidRPr="00F75287">
              <w:rPr>
                <w:rFonts w:cs="Times New Roman"/>
                <w:b/>
                <w:bCs/>
                <w:sz w:val="20"/>
                <w:szCs w:val="20"/>
              </w:rPr>
              <w:t>0.0108</w:t>
            </w:r>
          </w:p>
        </w:tc>
      </w:tr>
      <w:tr w:rsidR="0004270A" w:rsidRPr="00F75287" w:rsidTr="003B6607">
        <w:trPr>
          <w:trHeight w:val="288"/>
        </w:trPr>
        <w:tc>
          <w:tcPr>
            <w:tcW w:w="988"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EVN</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0.0390</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0.0013</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0.0377</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1, 23</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3.2900</w:t>
            </w:r>
          </w:p>
        </w:tc>
        <w:tc>
          <w:tcPr>
            <w:tcW w:w="2267"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0.6373</w:t>
            </w:r>
          </w:p>
        </w:tc>
      </w:tr>
      <w:tr w:rsidR="0004270A" w:rsidRPr="00F75287" w:rsidTr="003B6607">
        <w:trPr>
          <w:trHeight w:val="288"/>
        </w:trPr>
        <w:tc>
          <w:tcPr>
            <w:tcW w:w="988"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GV</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0.0306</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0.0015</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0.0292</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1, 22</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4.8300</w:t>
            </w:r>
          </w:p>
        </w:tc>
        <w:tc>
          <w:tcPr>
            <w:tcW w:w="2267"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0.3223</w:t>
            </w:r>
          </w:p>
        </w:tc>
      </w:tr>
      <w:tr w:rsidR="0004270A" w:rsidRPr="00F75287" w:rsidTr="003B6607">
        <w:trPr>
          <w:trHeight w:val="288"/>
        </w:trPr>
        <w:tc>
          <w:tcPr>
            <w:tcW w:w="988"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SI</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0.0246</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0.0017</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0.0228</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1, 16</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7.0100</w:t>
            </w:r>
          </w:p>
        </w:tc>
        <w:tc>
          <w:tcPr>
            <w:tcW w:w="2267"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0.2739</w:t>
            </w:r>
          </w:p>
        </w:tc>
      </w:tr>
      <w:tr w:rsidR="0004270A" w:rsidRPr="00F75287" w:rsidTr="003B6607">
        <w:trPr>
          <w:trHeight w:val="288"/>
        </w:trPr>
        <w:tc>
          <w:tcPr>
            <w:tcW w:w="988"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RI</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0.0217</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0.0010</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0.0207</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1, 19</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4.7900</w:t>
            </w:r>
          </w:p>
        </w:tc>
        <w:tc>
          <w:tcPr>
            <w:tcW w:w="2267"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0.5130</w:t>
            </w:r>
          </w:p>
        </w:tc>
      </w:tr>
      <w:tr w:rsidR="0004270A" w:rsidRPr="00F75287" w:rsidTr="003B6607">
        <w:trPr>
          <w:trHeight w:val="288"/>
        </w:trPr>
        <w:tc>
          <w:tcPr>
            <w:tcW w:w="988"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EN</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0.0422</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0.0033</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0.0389</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1, 22</w:t>
            </w:r>
          </w:p>
        </w:tc>
        <w:tc>
          <w:tcPr>
            <w:tcW w:w="1361"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7.9100</w:t>
            </w:r>
          </w:p>
        </w:tc>
        <w:tc>
          <w:tcPr>
            <w:tcW w:w="2267" w:type="dxa"/>
            <w:noWrap/>
            <w:vAlign w:val="center"/>
            <w:hideMark/>
          </w:tcPr>
          <w:p w:rsidR="0004270A" w:rsidRPr="00F75287" w:rsidRDefault="0004270A" w:rsidP="003B6607">
            <w:pPr>
              <w:jc w:val="center"/>
              <w:rPr>
                <w:rFonts w:cs="Times New Roman"/>
                <w:sz w:val="20"/>
                <w:szCs w:val="20"/>
              </w:rPr>
            </w:pPr>
            <w:r w:rsidRPr="00F75287">
              <w:rPr>
                <w:rFonts w:cs="Times New Roman"/>
                <w:sz w:val="20"/>
                <w:szCs w:val="20"/>
              </w:rPr>
              <w:t>0.0575</w:t>
            </w:r>
          </w:p>
        </w:tc>
      </w:tr>
    </w:tbl>
    <w:p w:rsidR="0004270A" w:rsidRPr="0035340A" w:rsidRDefault="0004270A" w:rsidP="0004270A">
      <w:pPr>
        <w:pStyle w:val="Caption"/>
      </w:pPr>
    </w:p>
    <w:p w:rsidR="0004270A" w:rsidRPr="002F3755" w:rsidRDefault="0004270A" w:rsidP="0004270A"/>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567"/>
        <w:gridCol w:w="3402"/>
        <w:gridCol w:w="3402"/>
      </w:tblGrid>
      <w:tr w:rsidR="0004270A" w:rsidRPr="00CE6994" w:rsidTr="003B6607">
        <w:tc>
          <w:tcPr>
            <w:tcW w:w="567" w:type="dxa"/>
            <w:vMerge w:val="restart"/>
            <w:textDirection w:val="btLr"/>
            <w:vAlign w:val="center"/>
          </w:tcPr>
          <w:p w:rsidR="0004270A" w:rsidRDefault="0004270A" w:rsidP="003B6607">
            <w:pPr>
              <w:ind w:left="113" w:right="113"/>
              <w:jc w:val="center"/>
              <w:rPr>
                <w:sz w:val="20"/>
                <w:szCs w:val="20"/>
              </w:rPr>
            </w:pPr>
            <w:r>
              <w:rPr>
                <w:sz w:val="20"/>
                <w:szCs w:val="20"/>
              </w:rPr>
              <w:t>Principal component 2</w:t>
            </w:r>
          </w:p>
        </w:tc>
        <w:tc>
          <w:tcPr>
            <w:tcW w:w="3402" w:type="dxa"/>
          </w:tcPr>
          <w:p w:rsidR="0004270A" w:rsidRPr="00CE6994" w:rsidRDefault="0004270A" w:rsidP="003B6607">
            <w:pPr>
              <w:rPr>
                <w:sz w:val="20"/>
                <w:szCs w:val="20"/>
              </w:rPr>
            </w:pPr>
            <w:r>
              <w:rPr>
                <w:sz w:val="20"/>
                <w:szCs w:val="20"/>
              </w:rPr>
              <w:t>CP</w:t>
            </w:r>
            <w:r>
              <w:rPr>
                <w:rFonts w:eastAsia="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5479AB">
              <w:rPr>
                <w:noProof/>
                <w:sz w:val="20"/>
                <w:szCs w:val="20"/>
                <w:lang w:eastAsia="en-NZ"/>
              </w:rPr>
              <w:drawing>
                <wp:inline distT="0" distB="0" distL="0" distR="0" wp14:anchorId="3FE3CE4A" wp14:editId="216DCD2B">
                  <wp:extent cx="1980000" cy="1310552"/>
                  <wp:effectExtent l="0" t="0" r="1270" b="4445"/>
                  <wp:docPr id="48" name="Picture 48" descr="E:\Morphometrics\Stoatsandhabitats\Morphographs\CP\Principal component 1 vs Principal componen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E:\Morphometrics\Stoatsandhabitats\Morphographs\CP\Principal component 1 vs Principal component 2.pn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21960" t="5645" r="19065" b="11195"/>
                          <a:stretch/>
                        </pic:blipFill>
                        <pic:spPr bwMode="auto">
                          <a:xfrm>
                            <a:off x="0" y="0"/>
                            <a:ext cx="1980000" cy="131055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Pr="00CE6994" w:rsidRDefault="0004270A" w:rsidP="003B6607">
            <w:pPr>
              <w:rPr>
                <w:sz w:val="20"/>
                <w:szCs w:val="20"/>
              </w:rPr>
            </w:pPr>
            <w:r>
              <w:rPr>
                <w:sz w:val="20"/>
                <w:szCs w:val="20"/>
              </w:rPr>
              <w:t>PU</w:t>
            </w:r>
            <w:r>
              <w:rPr>
                <w:rFonts w:eastAsia="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5479AB">
              <w:rPr>
                <w:noProof/>
                <w:sz w:val="20"/>
                <w:szCs w:val="20"/>
                <w:lang w:eastAsia="en-NZ"/>
              </w:rPr>
              <w:drawing>
                <wp:inline distT="0" distB="0" distL="0" distR="0" wp14:anchorId="0C64ADC3" wp14:editId="0D6ABBBA">
                  <wp:extent cx="1980000" cy="1362981"/>
                  <wp:effectExtent l="0" t="0" r="1270" b="8890"/>
                  <wp:docPr id="49" name="Picture 49" descr="E:\Morphometrics\Stoatsandhabitats\Morphographs\PU\Principal component 1 vs Principal componen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E:\Morphometrics\Stoatsandhabitats\Morphographs\PU\Principal component 1 vs Principal component 2.pn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3329" t="6268" r="20562" b="11436"/>
                          <a:stretch/>
                        </pic:blipFill>
                        <pic:spPr bwMode="auto">
                          <a:xfrm>
                            <a:off x="0" y="0"/>
                            <a:ext cx="1980000" cy="136298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CE6994" w:rsidTr="003B6607">
        <w:tc>
          <w:tcPr>
            <w:tcW w:w="567" w:type="dxa"/>
            <w:vMerge/>
          </w:tcPr>
          <w:p w:rsidR="0004270A" w:rsidRDefault="0004270A" w:rsidP="003B6607">
            <w:pPr>
              <w:rPr>
                <w:sz w:val="20"/>
                <w:szCs w:val="20"/>
              </w:rPr>
            </w:pPr>
          </w:p>
        </w:tc>
        <w:tc>
          <w:tcPr>
            <w:tcW w:w="3402" w:type="dxa"/>
          </w:tcPr>
          <w:p w:rsidR="0004270A" w:rsidRPr="00CE6994" w:rsidRDefault="0004270A" w:rsidP="003B6607">
            <w:pPr>
              <w:rPr>
                <w:sz w:val="20"/>
                <w:szCs w:val="20"/>
              </w:rPr>
            </w:pPr>
            <w:r>
              <w:rPr>
                <w:sz w:val="20"/>
                <w:szCs w:val="20"/>
              </w:rPr>
              <w:t>AP</w:t>
            </w:r>
            <w:r>
              <w:rPr>
                <w:rFonts w:eastAsia="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5479AB">
              <w:rPr>
                <w:noProof/>
                <w:sz w:val="20"/>
                <w:szCs w:val="20"/>
                <w:lang w:eastAsia="en-NZ"/>
              </w:rPr>
              <w:drawing>
                <wp:inline distT="0" distB="0" distL="0" distR="0" wp14:anchorId="52B096A7" wp14:editId="5B905477">
                  <wp:extent cx="1980000" cy="1521360"/>
                  <wp:effectExtent l="0" t="0" r="1270" b="3175"/>
                  <wp:docPr id="50" name="Picture 50" descr="E:\Morphometrics\Stoatsandhabitats\Morphographs\AP\Principal component 1 vs Principal componen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E:\Morphometrics\Stoatsandhabitats\Morphographs\AP\Principal component 1 vs Principal component 2.pn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26275" t="5362" r="23918" b="10945"/>
                          <a:stretch/>
                        </pic:blipFill>
                        <pic:spPr bwMode="auto">
                          <a:xfrm>
                            <a:off x="0" y="0"/>
                            <a:ext cx="1980000" cy="152136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Default="0004270A" w:rsidP="003B6607">
            <w:pPr>
              <w:rPr>
                <w:sz w:val="20"/>
                <w:szCs w:val="20"/>
              </w:rPr>
            </w:pPr>
            <w:r>
              <w:rPr>
                <w:sz w:val="20"/>
                <w:szCs w:val="20"/>
              </w:rPr>
              <w:t>WL</w:t>
            </w:r>
          </w:p>
          <w:p w:rsidR="0004270A" w:rsidRPr="00CE6994" w:rsidRDefault="0004270A" w:rsidP="003B6607">
            <w:pPr>
              <w:rPr>
                <w:sz w:val="20"/>
                <w:szCs w:val="20"/>
              </w:rPr>
            </w:pPr>
            <w:r>
              <w:rPr>
                <w:rFonts w:eastAsia="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5479AB">
              <w:rPr>
                <w:noProof/>
                <w:sz w:val="20"/>
                <w:szCs w:val="20"/>
                <w:lang w:eastAsia="en-NZ"/>
              </w:rPr>
              <w:drawing>
                <wp:inline distT="0" distB="0" distL="0" distR="0" wp14:anchorId="4B05443A" wp14:editId="24174D99">
                  <wp:extent cx="1356813" cy="1522800"/>
                  <wp:effectExtent l="0" t="0" r="0" b="1270"/>
                  <wp:docPr id="51" name="Picture 51" descr="E:\Morphometrics\FEvsSTvsWE\Graphs from Morpho J\Stoats\Principal component 1 vs Principal componen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E:\Morphometrics\FEvsSTvsWE\Graphs from Morpho J\Stoats\Principal component 1 vs Principal component 2.pn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34230" t="5580" r="31962" b="11442"/>
                          <a:stretch/>
                        </pic:blipFill>
                        <pic:spPr bwMode="auto">
                          <a:xfrm>
                            <a:off x="0" y="0"/>
                            <a:ext cx="1356813" cy="15228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CE6994" w:rsidTr="003B6607">
        <w:tc>
          <w:tcPr>
            <w:tcW w:w="567" w:type="dxa"/>
            <w:vMerge/>
          </w:tcPr>
          <w:p w:rsidR="0004270A" w:rsidRDefault="0004270A" w:rsidP="003B6607">
            <w:pPr>
              <w:rPr>
                <w:sz w:val="20"/>
                <w:szCs w:val="20"/>
              </w:rPr>
            </w:pPr>
          </w:p>
        </w:tc>
        <w:tc>
          <w:tcPr>
            <w:tcW w:w="3402" w:type="dxa"/>
          </w:tcPr>
          <w:p w:rsidR="0004270A" w:rsidRPr="00CE6994" w:rsidRDefault="0004270A" w:rsidP="003B6607">
            <w:pPr>
              <w:rPr>
                <w:sz w:val="20"/>
                <w:szCs w:val="20"/>
              </w:rPr>
            </w:pPr>
            <w:r>
              <w:rPr>
                <w:sz w:val="20"/>
                <w:szCs w:val="20"/>
              </w:rPr>
              <w:t>MC</w:t>
            </w:r>
            <w:r>
              <w:rPr>
                <w:rFonts w:eastAsia="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9C5712">
              <w:rPr>
                <w:noProof/>
                <w:sz w:val="20"/>
                <w:szCs w:val="20"/>
                <w:lang w:eastAsia="en-NZ"/>
              </w:rPr>
              <w:drawing>
                <wp:inline distT="0" distB="0" distL="0" distR="0" wp14:anchorId="2D08A8F8" wp14:editId="40470963">
                  <wp:extent cx="1980000" cy="1808577"/>
                  <wp:effectExtent l="0" t="0" r="1270" b="1270"/>
                  <wp:docPr id="52" name="Picture 52" descr="E:\Morphometrics\Stoatsandhabitats\Morphographs\MC\Principal component 1 vs Principal componen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E:\Morphometrics\Stoatsandhabitats\Morphographs\MC\Principal component 1 vs Principal component 2.pn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30101" t="5794" r="28236" b="10982"/>
                          <a:stretch/>
                        </pic:blipFill>
                        <pic:spPr bwMode="auto">
                          <a:xfrm>
                            <a:off x="0" y="0"/>
                            <a:ext cx="1980000" cy="180857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Pr="00CE6994" w:rsidRDefault="0004270A" w:rsidP="003B6607">
            <w:pPr>
              <w:rPr>
                <w:sz w:val="20"/>
                <w:szCs w:val="20"/>
              </w:rPr>
            </w:pPr>
            <w:r>
              <w:rPr>
                <w:sz w:val="20"/>
                <w:szCs w:val="20"/>
              </w:rPr>
              <w:t>HVN</w:t>
            </w:r>
            <w:r>
              <w:rPr>
                <w:rFonts w:eastAsia="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7E094B">
              <w:rPr>
                <w:noProof/>
                <w:sz w:val="20"/>
                <w:szCs w:val="20"/>
                <w:lang w:eastAsia="en-NZ"/>
              </w:rPr>
              <w:drawing>
                <wp:inline distT="0" distB="0" distL="0" distR="0" wp14:anchorId="003FE5E6" wp14:editId="2E634E3F">
                  <wp:extent cx="1932857" cy="1807200"/>
                  <wp:effectExtent l="0" t="0" r="0" b="3175"/>
                  <wp:docPr id="53" name="Picture 53" descr="E:\Morphometrics\Stoatsandhabitats\Morphographs\HV\HVN\Principal component 1 vs Principal componen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E:\Morphometrics\Stoatsandhabitats\Morphographs\HV\HVN\Principal component 1 vs Principal component 2.pn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30490" t="5148" r="28510" b="11019"/>
                          <a:stretch/>
                        </pic:blipFill>
                        <pic:spPr bwMode="auto">
                          <a:xfrm>
                            <a:off x="0" y="0"/>
                            <a:ext cx="1932857" cy="18072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CE6994" w:rsidTr="003B6607">
        <w:tc>
          <w:tcPr>
            <w:tcW w:w="567" w:type="dxa"/>
            <w:vMerge/>
          </w:tcPr>
          <w:p w:rsidR="0004270A" w:rsidRDefault="0004270A" w:rsidP="003B6607">
            <w:pPr>
              <w:rPr>
                <w:sz w:val="20"/>
                <w:szCs w:val="20"/>
              </w:rPr>
            </w:pPr>
          </w:p>
        </w:tc>
        <w:tc>
          <w:tcPr>
            <w:tcW w:w="3402" w:type="dxa"/>
          </w:tcPr>
          <w:p w:rsidR="0004270A" w:rsidRPr="00CE6994" w:rsidRDefault="0004270A" w:rsidP="003B6607">
            <w:pPr>
              <w:rPr>
                <w:sz w:val="20"/>
                <w:szCs w:val="20"/>
              </w:rPr>
            </w:pPr>
            <w:r>
              <w:rPr>
                <w:sz w:val="20"/>
                <w:szCs w:val="20"/>
              </w:rPr>
              <w:t>EVN</w:t>
            </w:r>
            <w:r>
              <w:rPr>
                <w:rFonts w:eastAsia="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D82F89">
              <w:rPr>
                <w:noProof/>
                <w:sz w:val="20"/>
                <w:szCs w:val="20"/>
                <w:lang w:eastAsia="en-NZ"/>
              </w:rPr>
              <w:drawing>
                <wp:inline distT="0" distB="0" distL="0" distR="0" wp14:anchorId="32BD8860" wp14:editId="2C25A9A9">
                  <wp:extent cx="1979289" cy="1806575"/>
                  <wp:effectExtent l="0" t="0" r="2540" b="3175"/>
                  <wp:docPr id="54" name="Picture 54" descr="E:\Morphometrics\Stoatsandhabitats\Morphographs\EV\EVN\Principal component 1 vs Principal componen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E:\Morphometrics\Stoatsandhabitats\Morphographs\EV\EVN\Principal component 1 vs Principal component 2.pn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21865" t="5362" r="19609" b="11159"/>
                          <a:stretch/>
                        </pic:blipFill>
                        <pic:spPr bwMode="auto">
                          <a:xfrm>
                            <a:off x="0" y="0"/>
                            <a:ext cx="2007245" cy="183209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Pr="00CE6994" w:rsidRDefault="0004270A" w:rsidP="003B6607">
            <w:pPr>
              <w:rPr>
                <w:sz w:val="20"/>
                <w:szCs w:val="20"/>
              </w:rPr>
            </w:pPr>
            <w:r>
              <w:rPr>
                <w:sz w:val="20"/>
                <w:szCs w:val="20"/>
              </w:rPr>
              <w:t>GV</w:t>
            </w:r>
            <w:r>
              <w:rPr>
                <w:rFonts w:eastAsia="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717FA1">
              <w:rPr>
                <w:noProof/>
                <w:sz w:val="20"/>
                <w:szCs w:val="20"/>
                <w:lang w:eastAsia="en-NZ"/>
              </w:rPr>
              <w:drawing>
                <wp:inline distT="0" distB="0" distL="0" distR="0" wp14:anchorId="3BEA899E" wp14:editId="2FAE4858">
                  <wp:extent cx="1965343" cy="1807200"/>
                  <wp:effectExtent l="0" t="0" r="0" b="3175"/>
                  <wp:docPr id="55" name="Picture 55" descr="E:\Morphometrics\Stoatsandhabitats\Morphographs\GV\Principal component 1 vs Principal componen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E:\Morphometrics\Stoatsandhabitats\Morphographs\GV\Principal component 1 vs Principal component 2.pn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30683" t="5642" r="27170" b="11779"/>
                          <a:stretch/>
                        </pic:blipFill>
                        <pic:spPr bwMode="auto">
                          <a:xfrm>
                            <a:off x="0" y="0"/>
                            <a:ext cx="1965343" cy="18072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CE6994" w:rsidTr="003B6607">
        <w:tc>
          <w:tcPr>
            <w:tcW w:w="567" w:type="dxa"/>
            <w:vMerge/>
          </w:tcPr>
          <w:p w:rsidR="0004270A" w:rsidRDefault="0004270A" w:rsidP="003B6607">
            <w:pPr>
              <w:rPr>
                <w:sz w:val="20"/>
                <w:szCs w:val="20"/>
              </w:rPr>
            </w:pPr>
          </w:p>
        </w:tc>
        <w:tc>
          <w:tcPr>
            <w:tcW w:w="3402" w:type="dxa"/>
          </w:tcPr>
          <w:p w:rsidR="0004270A" w:rsidRPr="00CE6994" w:rsidRDefault="0004270A" w:rsidP="003B6607">
            <w:pPr>
              <w:rPr>
                <w:sz w:val="20"/>
                <w:szCs w:val="20"/>
              </w:rPr>
            </w:pPr>
            <w:r>
              <w:rPr>
                <w:sz w:val="20"/>
                <w:szCs w:val="20"/>
              </w:rPr>
              <w:t>SI</w:t>
            </w:r>
            <w:r>
              <w:rPr>
                <w:rFonts w:eastAsia="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717FA1">
              <w:rPr>
                <w:noProof/>
                <w:sz w:val="20"/>
                <w:szCs w:val="20"/>
                <w:lang w:eastAsia="en-NZ"/>
              </w:rPr>
              <w:drawing>
                <wp:inline distT="0" distB="0" distL="0" distR="0" wp14:anchorId="4C1A188E" wp14:editId="202CEF75">
                  <wp:extent cx="1978826" cy="1806575"/>
                  <wp:effectExtent l="0" t="0" r="2540" b="3175"/>
                  <wp:docPr id="56" name="Picture 56" descr="E:\Morphometrics\Stoatsandhabitats\Morphographs\SI\Principal component 1 vs Principal componen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E:\Morphometrics\Stoatsandhabitats\Morphographs\SI\Principal component 1 vs Principal component 2.pn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26270" t="4597" r="23421" b="11954"/>
                          <a:stretch/>
                        </pic:blipFill>
                        <pic:spPr bwMode="auto">
                          <a:xfrm>
                            <a:off x="0" y="0"/>
                            <a:ext cx="1993507" cy="181997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Pr="00CE6994" w:rsidRDefault="0004270A" w:rsidP="003B6607">
            <w:pPr>
              <w:rPr>
                <w:sz w:val="20"/>
                <w:szCs w:val="20"/>
              </w:rPr>
            </w:pPr>
            <w:r>
              <w:rPr>
                <w:sz w:val="20"/>
                <w:szCs w:val="20"/>
              </w:rPr>
              <w:t>RI</w:t>
            </w:r>
            <w:r>
              <w:rPr>
                <w:rFonts w:eastAsia="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717FA1">
              <w:rPr>
                <w:noProof/>
                <w:sz w:val="20"/>
                <w:szCs w:val="20"/>
                <w:lang w:eastAsia="en-NZ"/>
              </w:rPr>
              <w:drawing>
                <wp:inline distT="0" distB="0" distL="0" distR="0" wp14:anchorId="76EB163F" wp14:editId="33C15850">
                  <wp:extent cx="1947065" cy="1807200"/>
                  <wp:effectExtent l="0" t="0" r="0" b="3175"/>
                  <wp:docPr id="57" name="Picture 57" descr="E:\Morphometrics\Stoatsandhabitats\Morphographs\RI\Principal component 1 vs Principal componen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E:\Morphometrics\Stoatsandhabitats\Morphographs\RI\Principal component 1 vs Principal component 2.pn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30485" t="5642" r="27549" b="11365"/>
                          <a:stretch/>
                        </pic:blipFill>
                        <pic:spPr bwMode="auto">
                          <a:xfrm>
                            <a:off x="0" y="0"/>
                            <a:ext cx="1947065" cy="18072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CE6994" w:rsidTr="003B6607">
        <w:tc>
          <w:tcPr>
            <w:tcW w:w="567" w:type="dxa"/>
            <w:vMerge/>
            <w:tcBorders>
              <w:bottom w:val="nil"/>
            </w:tcBorders>
          </w:tcPr>
          <w:p w:rsidR="0004270A" w:rsidRDefault="0004270A" w:rsidP="003B6607">
            <w:pPr>
              <w:rPr>
                <w:sz w:val="20"/>
                <w:szCs w:val="20"/>
              </w:rPr>
            </w:pPr>
          </w:p>
        </w:tc>
        <w:tc>
          <w:tcPr>
            <w:tcW w:w="3402" w:type="dxa"/>
            <w:tcBorders>
              <w:bottom w:val="single" w:sz="4" w:space="0" w:color="BFBFBF" w:themeColor="background1" w:themeShade="BF"/>
            </w:tcBorders>
          </w:tcPr>
          <w:p w:rsidR="0004270A" w:rsidRPr="00CE6994" w:rsidRDefault="0004270A" w:rsidP="003B6607">
            <w:pPr>
              <w:rPr>
                <w:sz w:val="20"/>
                <w:szCs w:val="20"/>
              </w:rPr>
            </w:pPr>
            <w:r>
              <w:rPr>
                <w:sz w:val="20"/>
                <w:szCs w:val="20"/>
              </w:rPr>
              <w:t>EN</w:t>
            </w:r>
            <w:r>
              <w:rPr>
                <w:rFonts w:eastAsia="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F52FBE">
              <w:rPr>
                <w:noProof/>
                <w:sz w:val="20"/>
                <w:szCs w:val="20"/>
                <w:lang w:eastAsia="en-NZ"/>
              </w:rPr>
              <w:drawing>
                <wp:inline distT="0" distB="0" distL="0" distR="0" wp14:anchorId="1B65BE6B" wp14:editId="2946E20B">
                  <wp:extent cx="1947913" cy="1807200"/>
                  <wp:effectExtent l="0" t="0" r="0" b="3175"/>
                  <wp:docPr id="58" name="Picture 58" descr="E:\Morphometrics\Stoatsandhabitats\Morphographs\EN\Principal component 1 vs Principal componen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E:\Morphometrics\Stoatsandhabitats\Morphographs\EN\Principal component 1 vs Principal component 2.pn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30492" t="6269" r="27953" b="11585"/>
                          <a:stretch/>
                        </pic:blipFill>
                        <pic:spPr bwMode="auto">
                          <a:xfrm>
                            <a:off x="0" y="0"/>
                            <a:ext cx="1947913" cy="18072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Borders>
              <w:bottom w:val="single" w:sz="4" w:space="0" w:color="BFBFBF" w:themeColor="background1" w:themeShade="BF"/>
            </w:tcBorders>
          </w:tcPr>
          <w:p w:rsidR="0004270A" w:rsidRPr="00CE6994" w:rsidRDefault="0004270A" w:rsidP="003B6607">
            <w:pPr>
              <w:rPr>
                <w:sz w:val="20"/>
                <w:szCs w:val="20"/>
              </w:rPr>
            </w:pPr>
          </w:p>
        </w:tc>
      </w:tr>
      <w:tr w:rsidR="0004270A" w:rsidRPr="00CE6994" w:rsidTr="003B6607">
        <w:trPr>
          <w:trHeight w:val="567"/>
        </w:trPr>
        <w:tc>
          <w:tcPr>
            <w:tcW w:w="567" w:type="dxa"/>
            <w:tcBorders>
              <w:top w:val="nil"/>
              <w:right w:val="nil"/>
            </w:tcBorders>
          </w:tcPr>
          <w:p w:rsidR="0004270A" w:rsidRDefault="0004270A" w:rsidP="003B6607">
            <w:pPr>
              <w:rPr>
                <w:sz w:val="20"/>
                <w:szCs w:val="20"/>
              </w:rPr>
            </w:pPr>
          </w:p>
        </w:tc>
        <w:tc>
          <w:tcPr>
            <w:tcW w:w="6804" w:type="dxa"/>
            <w:gridSpan w:val="2"/>
            <w:tcBorders>
              <w:left w:val="nil"/>
            </w:tcBorders>
            <w:vAlign w:val="center"/>
          </w:tcPr>
          <w:p w:rsidR="0004270A" w:rsidRPr="00CE6994" w:rsidRDefault="0004270A" w:rsidP="003B6607">
            <w:pPr>
              <w:keepNext/>
              <w:jc w:val="center"/>
              <w:rPr>
                <w:sz w:val="20"/>
                <w:szCs w:val="20"/>
              </w:rPr>
            </w:pPr>
            <w:r>
              <w:rPr>
                <w:sz w:val="20"/>
                <w:szCs w:val="20"/>
              </w:rPr>
              <w:t>Principal component 1</w:t>
            </w:r>
          </w:p>
        </w:tc>
      </w:tr>
    </w:tbl>
    <w:p w:rsidR="0004270A" w:rsidRDefault="0004270A" w:rsidP="0004270A">
      <w:pPr>
        <w:pStyle w:val="Caption"/>
      </w:pPr>
      <w:bookmarkStart w:id="4" w:name="_Ref465419325"/>
      <w:r>
        <w:lastRenderedPageBreak/>
        <w:t xml:space="preserve">Figure </w:t>
      </w:r>
      <w:r w:rsidR="00F0744B">
        <w:fldChar w:fldCharType="begin"/>
      </w:r>
      <w:r w:rsidR="00F0744B">
        <w:instrText xml:space="preserve"> STYLEREF 1 \s </w:instrText>
      </w:r>
      <w:r w:rsidR="00F0744B">
        <w:fldChar w:fldCharType="separate"/>
      </w:r>
      <w:r w:rsidR="001F174C">
        <w:rPr>
          <w:noProof/>
        </w:rPr>
        <w:t>1</w:t>
      </w:r>
      <w:r w:rsidR="00F0744B">
        <w:rPr>
          <w:noProof/>
        </w:rPr>
        <w:fldChar w:fldCharType="end"/>
      </w:r>
      <w:r>
        <w:t>.</w:t>
      </w:r>
      <w:r w:rsidR="00F0744B">
        <w:fldChar w:fldCharType="begin"/>
      </w:r>
      <w:r w:rsidR="00F0744B">
        <w:instrText xml:space="preserve"> SEQ Figure \* ARABIC \s 1 </w:instrText>
      </w:r>
      <w:r w:rsidR="00F0744B">
        <w:fldChar w:fldCharType="separate"/>
      </w:r>
      <w:r w:rsidR="001F174C">
        <w:rPr>
          <w:noProof/>
        </w:rPr>
        <w:t>3</w:t>
      </w:r>
      <w:r w:rsidR="00F0744B">
        <w:rPr>
          <w:noProof/>
        </w:rPr>
        <w:fldChar w:fldCharType="end"/>
      </w:r>
      <w:bookmarkEnd w:id="4"/>
      <w:r>
        <w:t>. Composite figure</w:t>
      </w:r>
      <w:r w:rsidRPr="00215F2A">
        <w:t xml:space="preserve"> </w:t>
      </w:r>
      <w:r>
        <w:t>of the PCAs of male and female stoat</w:t>
      </w:r>
      <w:r w:rsidRPr="00215F2A">
        <w:t xml:space="preserve"> mandibles</w:t>
      </w:r>
      <w:r>
        <w:t xml:space="preserve"> from 11 locations, before allometric correction</w:t>
      </w:r>
      <w:r w:rsidRPr="00215F2A">
        <w:t xml:space="preserve">. </w:t>
      </w:r>
      <w:r>
        <w:t xml:space="preserve">Circles indicate the 90 % confidence ellipses. </w:t>
      </w:r>
      <w:r w:rsidRPr="00215F2A">
        <w:t>Male</w:t>
      </w:r>
      <w:r>
        <w:t>s</w:t>
      </w:r>
      <w:r w:rsidRPr="00215F2A">
        <w:t>: blue, female</w:t>
      </w:r>
      <w:r>
        <w:t>s</w:t>
      </w:r>
      <w:r w:rsidRPr="00215F2A">
        <w:t xml:space="preserve">: </w:t>
      </w:r>
      <w:r>
        <w:t>red</w:t>
      </w:r>
      <w:r w:rsidRPr="00215F2A">
        <w:t>.</w:t>
      </w:r>
    </w:p>
    <w:p w:rsidR="0004270A" w:rsidRPr="007F3EAA" w:rsidRDefault="0004270A" w:rsidP="0004270A"/>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567"/>
        <w:gridCol w:w="3402"/>
        <w:gridCol w:w="3402"/>
      </w:tblGrid>
      <w:tr w:rsidR="0004270A" w:rsidRPr="00CE6994" w:rsidTr="003B6607">
        <w:tc>
          <w:tcPr>
            <w:tcW w:w="567" w:type="dxa"/>
            <w:vMerge w:val="restart"/>
            <w:textDirection w:val="btLr"/>
            <w:vAlign w:val="center"/>
          </w:tcPr>
          <w:p w:rsidR="0004270A" w:rsidRDefault="0004270A" w:rsidP="003B6607">
            <w:pPr>
              <w:ind w:left="113" w:right="113"/>
              <w:jc w:val="center"/>
              <w:rPr>
                <w:sz w:val="20"/>
                <w:szCs w:val="20"/>
              </w:rPr>
            </w:pPr>
            <w:r>
              <w:rPr>
                <w:sz w:val="20"/>
                <w:szCs w:val="20"/>
              </w:rPr>
              <w:t>Variance (%)</w:t>
            </w:r>
          </w:p>
        </w:tc>
        <w:tc>
          <w:tcPr>
            <w:tcW w:w="3402" w:type="dxa"/>
          </w:tcPr>
          <w:p w:rsidR="0004270A" w:rsidRPr="00CE6994" w:rsidRDefault="0004270A" w:rsidP="003B6607">
            <w:pPr>
              <w:rPr>
                <w:sz w:val="20"/>
                <w:szCs w:val="20"/>
              </w:rPr>
            </w:pPr>
            <w:r>
              <w:rPr>
                <w:sz w:val="20"/>
                <w:szCs w:val="20"/>
              </w:rPr>
              <w:t>CP</w:t>
            </w:r>
            <w:r>
              <w:rPr>
                <w:noProof/>
                <w:sz w:val="20"/>
                <w:szCs w:val="20"/>
                <w:lang w:eastAsia="en-NZ"/>
              </w:rPr>
              <w:drawing>
                <wp:inline distT="0" distB="0" distL="0" distR="0" wp14:anchorId="1F5A8B4D" wp14:editId="6F9ED180">
                  <wp:extent cx="1980000" cy="1187835"/>
                  <wp:effectExtent l="0" t="0" r="127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980000" cy="1187835"/>
                          </a:xfrm>
                          <a:prstGeom prst="rect">
                            <a:avLst/>
                          </a:prstGeom>
                          <a:noFill/>
                        </pic:spPr>
                      </pic:pic>
                    </a:graphicData>
                  </a:graphic>
                </wp:inline>
              </w:drawing>
            </w:r>
          </w:p>
        </w:tc>
        <w:tc>
          <w:tcPr>
            <w:tcW w:w="3402" w:type="dxa"/>
          </w:tcPr>
          <w:p w:rsidR="0004270A" w:rsidRPr="00CE6994" w:rsidRDefault="0004270A" w:rsidP="003B6607">
            <w:pPr>
              <w:rPr>
                <w:sz w:val="20"/>
                <w:szCs w:val="20"/>
              </w:rPr>
            </w:pPr>
            <w:r>
              <w:rPr>
                <w:sz w:val="20"/>
                <w:szCs w:val="20"/>
              </w:rPr>
              <w:t>PU</w:t>
            </w:r>
            <w:r>
              <w:rPr>
                <w:noProof/>
                <w:sz w:val="20"/>
                <w:szCs w:val="20"/>
                <w:lang w:eastAsia="en-NZ"/>
              </w:rPr>
              <w:drawing>
                <wp:inline distT="0" distB="0" distL="0" distR="0" wp14:anchorId="3AD8151C" wp14:editId="0EAEA585">
                  <wp:extent cx="1980000" cy="1187835"/>
                  <wp:effectExtent l="0" t="0" r="127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980000" cy="1187835"/>
                          </a:xfrm>
                          <a:prstGeom prst="rect">
                            <a:avLst/>
                          </a:prstGeom>
                          <a:noFill/>
                        </pic:spPr>
                      </pic:pic>
                    </a:graphicData>
                  </a:graphic>
                </wp:inline>
              </w:drawing>
            </w:r>
          </w:p>
        </w:tc>
      </w:tr>
      <w:tr w:rsidR="0004270A" w:rsidRPr="00CE6994" w:rsidTr="003B6607">
        <w:tc>
          <w:tcPr>
            <w:tcW w:w="567" w:type="dxa"/>
            <w:vMerge/>
          </w:tcPr>
          <w:p w:rsidR="0004270A" w:rsidRDefault="0004270A" w:rsidP="003B6607">
            <w:pPr>
              <w:rPr>
                <w:sz w:val="20"/>
                <w:szCs w:val="20"/>
              </w:rPr>
            </w:pPr>
          </w:p>
        </w:tc>
        <w:tc>
          <w:tcPr>
            <w:tcW w:w="3402" w:type="dxa"/>
          </w:tcPr>
          <w:p w:rsidR="0004270A" w:rsidRPr="00CE6994" w:rsidRDefault="0004270A" w:rsidP="003B6607">
            <w:pPr>
              <w:rPr>
                <w:sz w:val="20"/>
                <w:szCs w:val="20"/>
              </w:rPr>
            </w:pPr>
            <w:r>
              <w:rPr>
                <w:sz w:val="20"/>
                <w:szCs w:val="20"/>
              </w:rPr>
              <w:t>AP</w:t>
            </w:r>
            <w:r>
              <w:rPr>
                <w:noProof/>
                <w:sz w:val="20"/>
                <w:szCs w:val="20"/>
                <w:lang w:eastAsia="en-NZ"/>
              </w:rPr>
              <w:drawing>
                <wp:inline distT="0" distB="0" distL="0" distR="0" wp14:anchorId="5D10AAB1" wp14:editId="63713E29">
                  <wp:extent cx="1980000" cy="1187835"/>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980000" cy="1187835"/>
                          </a:xfrm>
                          <a:prstGeom prst="rect">
                            <a:avLst/>
                          </a:prstGeom>
                          <a:noFill/>
                        </pic:spPr>
                      </pic:pic>
                    </a:graphicData>
                  </a:graphic>
                </wp:inline>
              </w:drawing>
            </w:r>
          </w:p>
        </w:tc>
        <w:tc>
          <w:tcPr>
            <w:tcW w:w="3402" w:type="dxa"/>
          </w:tcPr>
          <w:p w:rsidR="0004270A" w:rsidRPr="00CE6994" w:rsidRDefault="0004270A" w:rsidP="003B6607">
            <w:pPr>
              <w:rPr>
                <w:sz w:val="20"/>
                <w:szCs w:val="20"/>
              </w:rPr>
            </w:pPr>
            <w:r>
              <w:rPr>
                <w:sz w:val="20"/>
                <w:szCs w:val="20"/>
              </w:rPr>
              <w:t>WL</w:t>
            </w:r>
            <w:r>
              <w:rPr>
                <w:noProof/>
                <w:sz w:val="20"/>
                <w:szCs w:val="20"/>
                <w:lang w:eastAsia="en-NZ"/>
              </w:rPr>
              <w:drawing>
                <wp:inline distT="0" distB="0" distL="0" distR="0" wp14:anchorId="0A6AA063" wp14:editId="3797A240">
                  <wp:extent cx="1980000" cy="1187835"/>
                  <wp:effectExtent l="0" t="0" r="127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980000" cy="1187835"/>
                          </a:xfrm>
                          <a:prstGeom prst="rect">
                            <a:avLst/>
                          </a:prstGeom>
                          <a:noFill/>
                        </pic:spPr>
                      </pic:pic>
                    </a:graphicData>
                  </a:graphic>
                </wp:inline>
              </w:drawing>
            </w:r>
          </w:p>
        </w:tc>
      </w:tr>
      <w:tr w:rsidR="0004270A" w:rsidRPr="00CE6994" w:rsidTr="003B6607">
        <w:tc>
          <w:tcPr>
            <w:tcW w:w="567" w:type="dxa"/>
            <w:vMerge/>
          </w:tcPr>
          <w:p w:rsidR="0004270A" w:rsidRDefault="0004270A" w:rsidP="003B6607">
            <w:pPr>
              <w:rPr>
                <w:sz w:val="20"/>
                <w:szCs w:val="20"/>
              </w:rPr>
            </w:pPr>
          </w:p>
        </w:tc>
        <w:tc>
          <w:tcPr>
            <w:tcW w:w="3402" w:type="dxa"/>
          </w:tcPr>
          <w:p w:rsidR="0004270A" w:rsidRPr="00CE6994" w:rsidRDefault="0004270A" w:rsidP="003B6607">
            <w:pPr>
              <w:rPr>
                <w:sz w:val="20"/>
                <w:szCs w:val="20"/>
              </w:rPr>
            </w:pPr>
            <w:r>
              <w:rPr>
                <w:sz w:val="20"/>
                <w:szCs w:val="20"/>
              </w:rPr>
              <w:t>MC</w:t>
            </w:r>
            <w:r>
              <w:rPr>
                <w:noProof/>
                <w:sz w:val="20"/>
                <w:szCs w:val="20"/>
                <w:lang w:eastAsia="en-NZ"/>
              </w:rPr>
              <w:drawing>
                <wp:inline distT="0" distB="0" distL="0" distR="0" wp14:anchorId="4F383223" wp14:editId="39E84E18">
                  <wp:extent cx="1980000" cy="1187835"/>
                  <wp:effectExtent l="0" t="0" r="127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980000" cy="1187835"/>
                          </a:xfrm>
                          <a:prstGeom prst="rect">
                            <a:avLst/>
                          </a:prstGeom>
                          <a:noFill/>
                        </pic:spPr>
                      </pic:pic>
                    </a:graphicData>
                  </a:graphic>
                </wp:inline>
              </w:drawing>
            </w:r>
          </w:p>
        </w:tc>
        <w:tc>
          <w:tcPr>
            <w:tcW w:w="3402" w:type="dxa"/>
          </w:tcPr>
          <w:p w:rsidR="0004270A" w:rsidRPr="00CE6994" w:rsidRDefault="0004270A" w:rsidP="003B6607">
            <w:pPr>
              <w:rPr>
                <w:sz w:val="20"/>
                <w:szCs w:val="20"/>
              </w:rPr>
            </w:pPr>
            <w:r>
              <w:rPr>
                <w:sz w:val="20"/>
                <w:szCs w:val="20"/>
              </w:rPr>
              <w:t>HVN</w:t>
            </w:r>
            <w:r>
              <w:rPr>
                <w:noProof/>
                <w:sz w:val="20"/>
                <w:szCs w:val="20"/>
                <w:lang w:eastAsia="en-NZ"/>
              </w:rPr>
              <w:drawing>
                <wp:inline distT="0" distB="0" distL="0" distR="0" wp14:anchorId="2008BF58" wp14:editId="0AA15788">
                  <wp:extent cx="1980000" cy="1187835"/>
                  <wp:effectExtent l="0" t="0" r="127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980000" cy="1187835"/>
                          </a:xfrm>
                          <a:prstGeom prst="rect">
                            <a:avLst/>
                          </a:prstGeom>
                          <a:noFill/>
                        </pic:spPr>
                      </pic:pic>
                    </a:graphicData>
                  </a:graphic>
                </wp:inline>
              </w:drawing>
            </w:r>
          </w:p>
        </w:tc>
      </w:tr>
      <w:tr w:rsidR="0004270A" w:rsidRPr="00CE6994" w:rsidTr="003B6607">
        <w:tc>
          <w:tcPr>
            <w:tcW w:w="567" w:type="dxa"/>
            <w:vMerge/>
          </w:tcPr>
          <w:p w:rsidR="0004270A" w:rsidRDefault="0004270A" w:rsidP="003B6607">
            <w:pPr>
              <w:rPr>
                <w:sz w:val="20"/>
                <w:szCs w:val="20"/>
              </w:rPr>
            </w:pPr>
          </w:p>
        </w:tc>
        <w:tc>
          <w:tcPr>
            <w:tcW w:w="3402" w:type="dxa"/>
          </w:tcPr>
          <w:p w:rsidR="0004270A" w:rsidRPr="00CE6994" w:rsidRDefault="0004270A" w:rsidP="003B6607">
            <w:pPr>
              <w:rPr>
                <w:sz w:val="20"/>
                <w:szCs w:val="20"/>
              </w:rPr>
            </w:pPr>
            <w:r>
              <w:rPr>
                <w:sz w:val="20"/>
                <w:szCs w:val="20"/>
              </w:rPr>
              <w:t>EVN</w:t>
            </w:r>
            <w:r>
              <w:rPr>
                <w:noProof/>
                <w:sz w:val="20"/>
                <w:szCs w:val="20"/>
                <w:lang w:eastAsia="en-NZ"/>
              </w:rPr>
              <w:drawing>
                <wp:inline distT="0" distB="0" distL="0" distR="0" wp14:anchorId="6AA7B799" wp14:editId="3F3B5574">
                  <wp:extent cx="1980000" cy="1185360"/>
                  <wp:effectExtent l="0" t="0" r="127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980000" cy="1185360"/>
                          </a:xfrm>
                          <a:prstGeom prst="rect">
                            <a:avLst/>
                          </a:prstGeom>
                          <a:noFill/>
                        </pic:spPr>
                      </pic:pic>
                    </a:graphicData>
                  </a:graphic>
                </wp:inline>
              </w:drawing>
            </w:r>
          </w:p>
        </w:tc>
        <w:tc>
          <w:tcPr>
            <w:tcW w:w="3402" w:type="dxa"/>
          </w:tcPr>
          <w:p w:rsidR="0004270A" w:rsidRPr="00CE6994" w:rsidRDefault="0004270A" w:rsidP="003B6607">
            <w:pPr>
              <w:rPr>
                <w:sz w:val="20"/>
                <w:szCs w:val="20"/>
              </w:rPr>
            </w:pPr>
            <w:r>
              <w:rPr>
                <w:sz w:val="20"/>
                <w:szCs w:val="20"/>
              </w:rPr>
              <w:t>GV</w:t>
            </w:r>
            <w:r>
              <w:rPr>
                <w:noProof/>
                <w:sz w:val="20"/>
                <w:szCs w:val="20"/>
                <w:lang w:eastAsia="en-NZ"/>
              </w:rPr>
              <w:drawing>
                <wp:inline distT="0" distB="0" distL="0" distR="0" wp14:anchorId="624A1A0E" wp14:editId="4FD67FE6">
                  <wp:extent cx="1980000" cy="1187835"/>
                  <wp:effectExtent l="0" t="0" r="127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980000" cy="1187835"/>
                          </a:xfrm>
                          <a:prstGeom prst="rect">
                            <a:avLst/>
                          </a:prstGeom>
                          <a:noFill/>
                        </pic:spPr>
                      </pic:pic>
                    </a:graphicData>
                  </a:graphic>
                </wp:inline>
              </w:drawing>
            </w:r>
          </w:p>
        </w:tc>
      </w:tr>
      <w:tr w:rsidR="0004270A" w:rsidRPr="00CE6994" w:rsidTr="003B6607">
        <w:tc>
          <w:tcPr>
            <w:tcW w:w="567" w:type="dxa"/>
            <w:vMerge/>
          </w:tcPr>
          <w:p w:rsidR="0004270A" w:rsidRDefault="0004270A" w:rsidP="003B6607">
            <w:pPr>
              <w:rPr>
                <w:sz w:val="20"/>
                <w:szCs w:val="20"/>
              </w:rPr>
            </w:pPr>
          </w:p>
        </w:tc>
        <w:tc>
          <w:tcPr>
            <w:tcW w:w="3402" w:type="dxa"/>
          </w:tcPr>
          <w:p w:rsidR="0004270A" w:rsidRPr="00CE6994" w:rsidRDefault="0004270A" w:rsidP="003B6607">
            <w:pPr>
              <w:rPr>
                <w:sz w:val="20"/>
                <w:szCs w:val="20"/>
              </w:rPr>
            </w:pPr>
            <w:r>
              <w:rPr>
                <w:sz w:val="20"/>
                <w:szCs w:val="20"/>
              </w:rPr>
              <w:t>SI</w:t>
            </w:r>
            <w:r>
              <w:rPr>
                <w:noProof/>
                <w:sz w:val="20"/>
                <w:szCs w:val="20"/>
                <w:lang w:eastAsia="en-NZ"/>
              </w:rPr>
              <w:drawing>
                <wp:inline distT="0" distB="0" distL="0" distR="0" wp14:anchorId="72F57B36" wp14:editId="4E84AC98">
                  <wp:extent cx="1980000" cy="1187835"/>
                  <wp:effectExtent l="0" t="0" r="127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980000" cy="1187835"/>
                          </a:xfrm>
                          <a:prstGeom prst="rect">
                            <a:avLst/>
                          </a:prstGeom>
                          <a:noFill/>
                        </pic:spPr>
                      </pic:pic>
                    </a:graphicData>
                  </a:graphic>
                </wp:inline>
              </w:drawing>
            </w:r>
          </w:p>
        </w:tc>
        <w:tc>
          <w:tcPr>
            <w:tcW w:w="3402" w:type="dxa"/>
          </w:tcPr>
          <w:p w:rsidR="0004270A" w:rsidRPr="00CE6994" w:rsidRDefault="0004270A" w:rsidP="003B6607">
            <w:pPr>
              <w:rPr>
                <w:sz w:val="20"/>
                <w:szCs w:val="20"/>
              </w:rPr>
            </w:pPr>
            <w:r>
              <w:rPr>
                <w:sz w:val="20"/>
                <w:szCs w:val="20"/>
              </w:rPr>
              <w:t>RI</w:t>
            </w:r>
            <w:r>
              <w:rPr>
                <w:noProof/>
                <w:sz w:val="20"/>
                <w:szCs w:val="20"/>
                <w:lang w:eastAsia="en-NZ"/>
              </w:rPr>
              <w:drawing>
                <wp:inline distT="0" distB="0" distL="0" distR="0" wp14:anchorId="52DE254D" wp14:editId="2F49CBE6">
                  <wp:extent cx="1980000" cy="1187835"/>
                  <wp:effectExtent l="0" t="0" r="127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980000" cy="1187835"/>
                          </a:xfrm>
                          <a:prstGeom prst="rect">
                            <a:avLst/>
                          </a:prstGeom>
                          <a:noFill/>
                        </pic:spPr>
                      </pic:pic>
                    </a:graphicData>
                  </a:graphic>
                </wp:inline>
              </w:drawing>
            </w:r>
          </w:p>
        </w:tc>
      </w:tr>
      <w:tr w:rsidR="0004270A" w:rsidRPr="00CE6994" w:rsidTr="003B6607">
        <w:tc>
          <w:tcPr>
            <w:tcW w:w="567" w:type="dxa"/>
            <w:vMerge/>
            <w:tcBorders>
              <w:bottom w:val="nil"/>
            </w:tcBorders>
          </w:tcPr>
          <w:p w:rsidR="0004270A" w:rsidRDefault="0004270A" w:rsidP="003B6607">
            <w:pPr>
              <w:rPr>
                <w:sz w:val="20"/>
                <w:szCs w:val="20"/>
              </w:rPr>
            </w:pPr>
          </w:p>
        </w:tc>
        <w:tc>
          <w:tcPr>
            <w:tcW w:w="3402" w:type="dxa"/>
            <w:tcBorders>
              <w:bottom w:val="single" w:sz="4" w:space="0" w:color="BFBFBF" w:themeColor="background1" w:themeShade="BF"/>
            </w:tcBorders>
          </w:tcPr>
          <w:p w:rsidR="0004270A" w:rsidRPr="00CE6994" w:rsidRDefault="0004270A" w:rsidP="003B6607">
            <w:pPr>
              <w:rPr>
                <w:sz w:val="20"/>
                <w:szCs w:val="20"/>
              </w:rPr>
            </w:pPr>
            <w:r>
              <w:rPr>
                <w:sz w:val="20"/>
                <w:szCs w:val="20"/>
              </w:rPr>
              <w:t>EN</w:t>
            </w:r>
            <w:r>
              <w:rPr>
                <w:noProof/>
                <w:sz w:val="20"/>
                <w:szCs w:val="20"/>
                <w:lang w:eastAsia="en-NZ"/>
              </w:rPr>
              <w:drawing>
                <wp:inline distT="0" distB="0" distL="0" distR="0" wp14:anchorId="3D1FF0A0" wp14:editId="0D5EFB33">
                  <wp:extent cx="1980000" cy="1187835"/>
                  <wp:effectExtent l="0" t="0" r="127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980000" cy="1187835"/>
                          </a:xfrm>
                          <a:prstGeom prst="rect">
                            <a:avLst/>
                          </a:prstGeom>
                          <a:noFill/>
                        </pic:spPr>
                      </pic:pic>
                    </a:graphicData>
                  </a:graphic>
                </wp:inline>
              </w:drawing>
            </w:r>
          </w:p>
        </w:tc>
        <w:tc>
          <w:tcPr>
            <w:tcW w:w="3402" w:type="dxa"/>
            <w:tcBorders>
              <w:bottom w:val="single" w:sz="4" w:space="0" w:color="BFBFBF" w:themeColor="background1" w:themeShade="BF"/>
            </w:tcBorders>
          </w:tcPr>
          <w:p w:rsidR="0004270A" w:rsidRPr="00CE6994" w:rsidRDefault="0004270A" w:rsidP="003B6607">
            <w:pPr>
              <w:rPr>
                <w:sz w:val="20"/>
                <w:szCs w:val="20"/>
              </w:rPr>
            </w:pPr>
          </w:p>
        </w:tc>
      </w:tr>
      <w:tr w:rsidR="0004270A" w:rsidRPr="00CE6994" w:rsidTr="003B6607">
        <w:trPr>
          <w:trHeight w:val="567"/>
        </w:trPr>
        <w:tc>
          <w:tcPr>
            <w:tcW w:w="567" w:type="dxa"/>
            <w:tcBorders>
              <w:top w:val="nil"/>
              <w:right w:val="nil"/>
            </w:tcBorders>
          </w:tcPr>
          <w:p w:rsidR="0004270A" w:rsidRDefault="0004270A" w:rsidP="003B6607">
            <w:pPr>
              <w:rPr>
                <w:sz w:val="20"/>
                <w:szCs w:val="20"/>
              </w:rPr>
            </w:pPr>
          </w:p>
        </w:tc>
        <w:tc>
          <w:tcPr>
            <w:tcW w:w="6804" w:type="dxa"/>
            <w:gridSpan w:val="2"/>
            <w:tcBorders>
              <w:left w:val="nil"/>
            </w:tcBorders>
            <w:vAlign w:val="center"/>
          </w:tcPr>
          <w:p w:rsidR="0004270A" w:rsidRPr="00CE6994" w:rsidRDefault="0004270A" w:rsidP="003B6607">
            <w:pPr>
              <w:keepNext/>
              <w:jc w:val="center"/>
              <w:rPr>
                <w:sz w:val="20"/>
                <w:szCs w:val="20"/>
              </w:rPr>
            </w:pPr>
            <w:r>
              <w:rPr>
                <w:sz w:val="20"/>
                <w:szCs w:val="20"/>
              </w:rPr>
              <w:t>Principal components</w:t>
            </w:r>
          </w:p>
        </w:tc>
      </w:tr>
    </w:tbl>
    <w:p w:rsidR="0004270A" w:rsidRDefault="0004270A" w:rsidP="0004270A">
      <w:pPr>
        <w:pStyle w:val="Caption"/>
      </w:pPr>
      <w:bookmarkStart w:id="5" w:name="_Ref465419502"/>
      <w:r>
        <w:t xml:space="preserve">Figure </w:t>
      </w:r>
      <w:r w:rsidR="00F0744B">
        <w:fldChar w:fldCharType="begin"/>
      </w:r>
      <w:r w:rsidR="00F0744B">
        <w:instrText xml:space="preserve"> STYLEREF 1 \s </w:instrText>
      </w:r>
      <w:r w:rsidR="00F0744B">
        <w:fldChar w:fldCharType="separate"/>
      </w:r>
      <w:r w:rsidR="001F174C">
        <w:rPr>
          <w:noProof/>
        </w:rPr>
        <w:t>1</w:t>
      </w:r>
      <w:r w:rsidR="00F0744B">
        <w:rPr>
          <w:noProof/>
        </w:rPr>
        <w:fldChar w:fldCharType="end"/>
      </w:r>
      <w:r>
        <w:t>.</w:t>
      </w:r>
      <w:r w:rsidR="00F0744B">
        <w:fldChar w:fldCharType="begin"/>
      </w:r>
      <w:r w:rsidR="00F0744B">
        <w:instrText xml:space="preserve"> SEQ Figure \* ARABIC \s 1 </w:instrText>
      </w:r>
      <w:r w:rsidR="00F0744B">
        <w:fldChar w:fldCharType="separate"/>
      </w:r>
      <w:r w:rsidR="001F174C">
        <w:rPr>
          <w:noProof/>
        </w:rPr>
        <w:t>4</w:t>
      </w:r>
      <w:r w:rsidR="00F0744B">
        <w:rPr>
          <w:noProof/>
        </w:rPr>
        <w:fldChar w:fldCharType="end"/>
      </w:r>
      <w:bookmarkEnd w:id="5"/>
      <w:r>
        <w:t>. Composite figure</w:t>
      </w:r>
      <w:r w:rsidRPr="00215F2A">
        <w:t xml:space="preserve"> </w:t>
      </w:r>
      <w:r>
        <w:t>of the e</w:t>
      </w:r>
      <w:r w:rsidRPr="008E5282">
        <w:t xml:space="preserve">igenvalue and percentage of variance scree plot from the </w:t>
      </w:r>
      <w:r>
        <w:t xml:space="preserve">male and female </w:t>
      </w:r>
      <w:r w:rsidRPr="008E5282">
        <w:t>PCA</w:t>
      </w:r>
      <w:r>
        <w:t xml:space="preserve">s (see above), before allometric correction from 11 locations. </w:t>
      </w:r>
    </w:p>
    <w:p w:rsidR="0004270A" w:rsidRPr="0004270A" w:rsidRDefault="0004270A" w:rsidP="0004270A"/>
    <w:p w:rsidR="0004270A" w:rsidRDefault="0004270A" w:rsidP="0004270A">
      <w:pPr>
        <w:pStyle w:val="Caption"/>
        <w:keepNext/>
      </w:pPr>
      <w:r>
        <w:rPr>
          <w:rFonts w:cs="Times New Roman"/>
          <w:szCs w:val="24"/>
        </w:rPr>
        <w:t xml:space="preserve"> </w:t>
      </w:r>
      <w:r>
        <w:t xml:space="preserve">Table </w:t>
      </w:r>
      <w:r w:rsidR="00F0744B">
        <w:fldChar w:fldCharType="begin"/>
      </w:r>
      <w:r w:rsidR="00F0744B">
        <w:instrText xml:space="preserve"> SEQ Table \* ARABIC </w:instrText>
      </w:r>
      <w:r w:rsidR="00F0744B">
        <w:fldChar w:fldCharType="separate"/>
      </w:r>
      <w:r w:rsidR="001F174C">
        <w:rPr>
          <w:noProof/>
        </w:rPr>
        <w:t>2</w:t>
      </w:r>
      <w:r w:rsidR="00F0744B">
        <w:rPr>
          <w:noProof/>
        </w:rPr>
        <w:fldChar w:fldCharType="end"/>
      </w:r>
      <w:r>
        <w:t>. Eigenvalues relating to the within location PCA, Hollyford valley results from both prior to and after allometric correction were included, eigenvalues that account for five percent or more of the variance were reported, significant eigenvalues (</w:t>
      </w:r>
      <w:r>
        <w:rPr>
          <w:szCs w:val="24"/>
        </w:rPr>
        <w:t>χ</w:t>
      </w:r>
      <w:r w:rsidRPr="002B6F1B">
        <w:rPr>
          <w:szCs w:val="24"/>
        </w:rPr>
        <w:t>2</w:t>
      </w:r>
      <w:r>
        <w:t xml:space="preserve">&lt;5.99) are highlighted in bold, and eigenvalues before the </w:t>
      </w:r>
      <w:r>
        <w:rPr>
          <w:rFonts w:cs="Times New Roman"/>
          <w:szCs w:val="24"/>
        </w:rPr>
        <w:t>inflection</w:t>
      </w:r>
      <w:r>
        <w:t xml:space="preserve"> point on the </w:t>
      </w:r>
      <w:proofErr w:type="spellStart"/>
      <w:r>
        <w:t>scree</w:t>
      </w:r>
      <w:proofErr w:type="spellEnd"/>
      <w:r>
        <w:t xml:space="preserve"> graphs are italicised.</w:t>
      </w: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1590"/>
        <w:gridCol w:w="1287"/>
        <w:gridCol w:w="877"/>
        <w:gridCol w:w="877"/>
        <w:gridCol w:w="877"/>
        <w:gridCol w:w="877"/>
        <w:gridCol w:w="877"/>
        <w:gridCol w:w="877"/>
        <w:gridCol w:w="877"/>
      </w:tblGrid>
      <w:tr w:rsidR="0004270A" w:rsidRPr="00314F87" w:rsidTr="003B6607">
        <w:trPr>
          <w:trHeight w:val="300"/>
        </w:trPr>
        <w:tc>
          <w:tcPr>
            <w:tcW w:w="2122" w:type="dxa"/>
            <w:noWrap/>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p>
        </w:tc>
        <w:tc>
          <w:tcPr>
            <w:tcW w:w="1134" w:type="dxa"/>
            <w:noWrap/>
            <w:vAlign w:val="center"/>
            <w:hideMark/>
          </w:tcPr>
          <w:p w:rsidR="0004270A" w:rsidRPr="00314F87" w:rsidRDefault="0004270A" w:rsidP="003B6607">
            <w:pPr>
              <w:jc w:val="center"/>
              <w:rPr>
                <w:sz w:val="20"/>
                <w:szCs w:val="20"/>
              </w:rPr>
            </w:pPr>
            <w:r w:rsidRPr="00314F87">
              <w:rPr>
                <w:sz w:val="20"/>
                <w:szCs w:val="20"/>
              </w:rPr>
              <w:t>EV1</w:t>
            </w:r>
          </w:p>
        </w:tc>
        <w:tc>
          <w:tcPr>
            <w:tcW w:w="1134" w:type="dxa"/>
            <w:noWrap/>
            <w:vAlign w:val="center"/>
            <w:hideMark/>
          </w:tcPr>
          <w:p w:rsidR="0004270A" w:rsidRPr="00314F87" w:rsidRDefault="0004270A" w:rsidP="003B6607">
            <w:pPr>
              <w:jc w:val="center"/>
              <w:rPr>
                <w:sz w:val="20"/>
                <w:szCs w:val="20"/>
              </w:rPr>
            </w:pPr>
            <w:r w:rsidRPr="00314F87">
              <w:rPr>
                <w:sz w:val="20"/>
                <w:szCs w:val="20"/>
              </w:rPr>
              <w:t>EV2</w:t>
            </w:r>
          </w:p>
        </w:tc>
        <w:tc>
          <w:tcPr>
            <w:tcW w:w="1134" w:type="dxa"/>
            <w:noWrap/>
            <w:vAlign w:val="center"/>
            <w:hideMark/>
          </w:tcPr>
          <w:p w:rsidR="0004270A" w:rsidRPr="00314F87" w:rsidRDefault="0004270A" w:rsidP="003B6607">
            <w:pPr>
              <w:jc w:val="center"/>
              <w:rPr>
                <w:sz w:val="20"/>
                <w:szCs w:val="20"/>
              </w:rPr>
            </w:pPr>
            <w:r w:rsidRPr="00314F87">
              <w:rPr>
                <w:sz w:val="20"/>
                <w:szCs w:val="20"/>
              </w:rPr>
              <w:t>EV3</w:t>
            </w:r>
          </w:p>
        </w:tc>
        <w:tc>
          <w:tcPr>
            <w:tcW w:w="1134" w:type="dxa"/>
            <w:noWrap/>
            <w:vAlign w:val="center"/>
            <w:hideMark/>
          </w:tcPr>
          <w:p w:rsidR="0004270A" w:rsidRPr="00314F87" w:rsidRDefault="0004270A" w:rsidP="003B6607">
            <w:pPr>
              <w:jc w:val="center"/>
              <w:rPr>
                <w:sz w:val="20"/>
                <w:szCs w:val="20"/>
              </w:rPr>
            </w:pPr>
            <w:r w:rsidRPr="00314F87">
              <w:rPr>
                <w:sz w:val="20"/>
                <w:szCs w:val="20"/>
              </w:rPr>
              <w:t>EV4</w:t>
            </w:r>
          </w:p>
        </w:tc>
        <w:tc>
          <w:tcPr>
            <w:tcW w:w="1134" w:type="dxa"/>
            <w:noWrap/>
            <w:vAlign w:val="center"/>
            <w:hideMark/>
          </w:tcPr>
          <w:p w:rsidR="0004270A" w:rsidRPr="00314F87" w:rsidRDefault="0004270A" w:rsidP="003B6607">
            <w:pPr>
              <w:jc w:val="center"/>
              <w:rPr>
                <w:sz w:val="20"/>
                <w:szCs w:val="20"/>
              </w:rPr>
            </w:pPr>
            <w:r w:rsidRPr="00314F87">
              <w:rPr>
                <w:sz w:val="20"/>
                <w:szCs w:val="20"/>
              </w:rPr>
              <w:t>EV5</w:t>
            </w:r>
          </w:p>
        </w:tc>
        <w:tc>
          <w:tcPr>
            <w:tcW w:w="1134" w:type="dxa"/>
            <w:noWrap/>
            <w:vAlign w:val="center"/>
            <w:hideMark/>
          </w:tcPr>
          <w:p w:rsidR="0004270A" w:rsidRPr="00314F87" w:rsidRDefault="0004270A" w:rsidP="003B6607">
            <w:pPr>
              <w:jc w:val="center"/>
              <w:rPr>
                <w:sz w:val="20"/>
                <w:szCs w:val="20"/>
              </w:rPr>
            </w:pPr>
            <w:r w:rsidRPr="00314F87">
              <w:rPr>
                <w:sz w:val="20"/>
                <w:szCs w:val="20"/>
              </w:rPr>
              <w:t>EV6</w:t>
            </w:r>
          </w:p>
        </w:tc>
        <w:tc>
          <w:tcPr>
            <w:tcW w:w="1134" w:type="dxa"/>
            <w:vAlign w:val="center"/>
            <w:hideMark/>
          </w:tcPr>
          <w:p w:rsidR="0004270A" w:rsidRPr="00314F87" w:rsidRDefault="0004270A" w:rsidP="003B6607">
            <w:pPr>
              <w:jc w:val="center"/>
              <w:rPr>
                <w:sz w:val="20"/>
                <w:szCs w:val="20"/>
              </w:rPr>
            </w:pPr>
            <w:r w:rsidRPr="00314F87">
              <w:rPr>
                <w:sz w:val="20"/>
                <w:szCs w:val="20"/>
              </w:rPr>
              <w:t>EV7</w:t>
            </w:r>
          </w:p>
        </w:tc>
      </w:tr>
      <w:tr w:rsidR="0004270A" w:rsidRPr="00314F87" w:rsidTr="003B6607">
        <w:trPr>
          <w:trHeight w:val="300"/>
        </w:trPr>
        <w:tc>
          <w:tcPr>
            <w:tcW w:w="2122" w:type="dxa"/>
            <w:vMerge w:val="restart"/>
            <w:noWrap/>
            <w:vAlign w:val="center"/>
            <w:hideMark/>
          </w:tcPr>
          <w:p w:rsidR="0004270A" w:rsidRPr="00314F87" w:rsidRDefault="0004270A" w:rsidP="003B6607">
            <w:pPr>
              <w:jc w:val="center"/>
              <w:rPr>
                <w:sz w:val="20"/>
                <w:szCs w:val="20"/>
              </w:rPr>
            </w:pPr>
            <w:r w:rsidRPr="00314F87">
              <w:rPr>
                <w:sz w:val="20"/>
                <w:szCs w:val="20"/>
              </w:rPr>
              <w:t>CP</w:t>
            </w:r>
          </w:p>
        </w:tc>
        <w:tc>
          <w:tcPr>
            <w:tcW w:w="1701" w:type="dxa"/>
            <w:noWrap/>
            <w:vAlign w:val="center"/>
            <w:hideMark/>
          </w:tcPr>
          <w:p w:rsidR="0004270A" w:rsidRPr="00314F87" w:rsidRDefault="0004270A" w:rsidP="003B6607">
            <w:pPr>
              <w:jc w:val="center"/>
              <w:rPr>
                <w:sz w:val="20"/>
                <w:szCs w:val="20"/>
              </w:rPr>
            </w:pPr>
            <w:r w:rsidRPr="00314F87">
              <w:rPr>
                <w:sz w:val="20"/>
                <w:szCs w:val="20"/>
              </w:rPr>
              <w:t>Eigenvalue</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0.0003</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0.0003</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0.0002</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0.0001</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0.0001</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Variance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23.3500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19.7580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12.5640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9.6250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6.6180</w:t>
            </w:r>
          </w:p>
        </w:tc>
        <w:tc>
          <w:tcPr>
            <w:tcW w:w="1134" w:type="dxa"/>
            <w:noWrap/>
            <w:vAlign w:val="center"/>
            <w:hideMark/>
          </w:tcPr>
          <w:p w:rsidR="0004270A" w:rsidRPr="00314F87" w:rsidRDefault="0004270A" w:rsidP="003B6607">
            <w:pPr>
              <w:jc w:val="center"/>
              <w:rPr>
                <w:sz w:val="20"/>
                <w:szCs w:val="20"/>
              </w:rPr>
            </w:pPr>
            <w:r w:rsidRPr="00314F87">
              <w:rPr>
                <w:sz w:val="20"/>
                <w:szCs w:val="20"/>
              </w:rPr>
              <w:t>5.0070</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Cumulative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23.3500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43.1080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55.6730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65.2980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71.9150</w:t>
            </w:r>
          </w:p>
        </w:tc>
        <w:tc>
          <w:tcPr>
            <w:tcW w:w="1134" w:type="dxa"/>
            <w:noWrap/>
            <w:vAlign w:val="center"/>
            <w:hideMark/>
          </w:tcPr>
          <w:p w:rsidR="0004270A" w:rsidRPr="00314F87" w:rsidRDefault="0004270A" w:rsidP="003B6607">
            <w:pPr>
              <w:jc w:val="center"/>
              <w:rPr>
                <w:sz w:val="20"/>
                <w:szCs w:val="20"/>
              </w:rPr>
            </w:pPr>
            <w:r w:rsidRPr="00314F87">
              <w:rPr>
                <w:sz w:val="20"/>
                <w:szCs w:val="20"/>
              </w:rPr>
              <w:t>76.9220</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restart"/>
            <w:noWrap/>
            <w:vAlign w:val="center"/>
            <w:hideMark/>
          </w:tcPr>
          <w:p w:rsidR="0004270A" w:rsidRPr="00314F87" w:rsidRDefault="0004270A" w:rsidP="003B6607">
            <w:pPr>
              <w:jc w:val="center"/>
              <w:rPr>
                <w:sz w:val="20"/>
                <w:szCs w:val="20"/>
              </w:rPr>
            </w:pPr>
            <w:r w:rsidRPr="00314F87">
              <w:rPr>
                <w:sz w:val="20"/>
                <w:szCs w:val="20"/>
              </w:rPr>
              <w:t>PU</w:t>
            </w:r>
          </w:p>
        </w:tc>
        <w:tc>
          <w:tcPr>
            <w:tcW w:w="1701" w:type="dxa"/>
            <w:noWrap/>
            <w:vAlign w:val="center"/>
            <w:hideMark/>
          </w:tcPr>
          <w:p w:rsidR="0004270A" w:rsidRPr="00314F87" w:rsidRDefault="0004270A" w:rsidP="003B6607">
            <w:pPr>
              <w:jc w:val="center"/>
              <w:rPr>
                <w:sz w:val="20"/>
                <w:szCs w:val="20"/>
              </w:rPr>
            </w:pPr>
            <w:r w:rsidRPr="00314F87">
              <w:rPr>
                <w:sz w:val="20"/>
                <w:szCs w:val="20"/>
              </w:rPr>
              <w:t>Eigenvalue</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0.0006</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0.0003</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0.0002</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0.0002</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0.0001</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0.0001</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Variance (%)</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29.1740</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18.0460</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12.9330</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8.9390</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7.3200</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6.0770</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Cumulative %</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29.1740</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47.2210</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60.1540</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69.0920</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76.4120</w:t>
            </w:r>
          </w:p>
        </w:tc>
        <w:tc>
          <w:tcPr>
            <w:tcW w:w="1134" w:type="dxa"/>
            <w:noWrap/>
            <w:vAlign w:val="center"/>
            <w:hideMark/>
          </w:tcPr>
          <w:p w:rsidR="0004270A" w:rsidRPr="00E92B2F" w:rsidRDefault="0004270A" w:rsidP="003B6607">
            <w:pPr>
              <w:jc w:val="center"/>
              <w:rPr>
                <w:i/>
                <w:sz w:val="20"/>
                <w:szCs w:val="20"/>
              </w:rPr>
            </w:pPr>
            <w:r w:rsidRPr="00E92B2F">
              <w:rPr>
                <w:i/>
                <w:sz w:val="20"/>
                <w:szCs w:val="20"/>
              </w:rPr>
              <w:t>82.4890</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restart"/>
            <w:noWrap/>
            <w:vAlign w:val="center"/>
            <w:hideMark/>
          </w:tcPr>
          <w:p w:rsidR="0004270A" w:rsidRPr="00314F87" w:rsidRDefault="0004270A" w:rsidP="003B6607">
            <w:pPr>
              <w:jc w:val="center"/>
              <w:rPr>
                <w:sz w:val="20"/>
                <w:szCs w:val="20"/>
              </w:rPr>
            </w:pPr>
            <w:r w:rsidRPr="00314F87">
              <w:rPr>
                <w:sz w:val="20"/>
                <w:szCs w:val="20"/>
              </w:rPr>
              <w:t>AP</w:t>
            </w:r>
          </w:p>
        </w:tc>
        <w:tc>
          <w:tcPr>
            <w:tcW w:w="1701" w:type="dxa"/>
            <w:noWrap/>
            <w:vAlign w:val="center"/>
            <w:hideMark/>
          </w:tcPr>
          <w:p w:rsidR="0004270A" w:rsidRPr="00314F87" w:rsidRDefault="0004270A" w:rsidP="003B6607">
            <w:pPr>
              <w:jc w:val="center"/>
              <w:rPr>
                <w:sz w:val="20"/>
                <w:szCs w:val="20"/>
              </w:rPr>
            </w:pPr>
            <w:r w:rsidRPr="00314F87">
              <w:rPr>
                <w:sz w:val="20"/>
                <w:szCs w:val="20"/>
              </w:rPr>
              <w:t>Eigenvalue</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0.0004</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0.0003</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0.0002</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0.0002</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noWrap/>
            <w:vAlign w:val="center"/>
            <w:hideMark/>
          </w:tcPr>
          <w:p w:rsidR="0004270A" w:rsidRPr="00314F87" w:rsidRDefault="0004270A" w:rsidP="003B6607">
            <w:pPr>
              <w:jc w:val="center"/>
              <w:rPr>
                <w:sz w:val="20"/>
                <w:szCs w:val="20"/>
              </w:rPr>
            </w:pP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Variance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25.3830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19.6000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13.5950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8.9100</w:t>
            </w:r>
          </w:p>
        </w:tc>
        <w:tc>
          <w:tcPr>
            <w:tcW w:w="1134" w:type="dxa"/>
            <w:noWrap/>
            <w:vAlign w:val="center"/>
            <w:hideMark/>
          </w:tcPr>
          <w:p w:rsidR="0004270A" w:rsidRPr="00314F87" w:rsidRDefault="0004270A" w:rsidP="003B6607">
            <w:pPr>
              <w:jc w:val="center"/>
              <w:rPr>
                <w:sz w:val="20"/>
                <w:szCs w:val="20"/>
              </w:rPr>
            </w:pPr>
            <w:r w:rsidRPr="00314F87">
              <w:rPr>
                <w:sz w:val="20"/>
                <w:szCs w:val="20"/>
              </w:rPr>
              <w:t>6.0830</w:t>
            </w:r>
          </w:p>
        </w:tc>
        <w:tc>
          <w:tcPr>
            <w:tcW w:w="1134" w:type="dxa"/>
            <w:noWrap/>
            <w:vAlign w:val="center"/>
            <w:hideMark/>
          </w:tcPr>
          <w:p w:rsidR="0004270A" w:rsidRPr="00314F87" w:rsidRDefault="0004270A" w:rsidP="003B6607">
            <w:pPr>
              <w:jc w:val="center"/>
              <w:rPr>
                <w:sz w:val="20"/>
                <w:szCs w:val="20"/>
              </w:rPr>
            </w:pP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Cumulative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25.3830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44.9830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58.5780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67.4880</w:t>
            </w:r>
          </w:p>
        </w:tc>
        <w:tc>
          <w:tcPr>
            <w:tcW w:w="1134" w:type="dxa"/>
            <w:noWrap/>
            <w:vAlign w:val="center"/>
            <w:hideMark/>
          </w:tcPr>
          <w:p w:rsidR="0004270A" w:rsidRPr="00314F87" w:rsidRDefault="0004270A" w:rsidP="003B6607">
            <w:pPr>
              <w:jc w:val="center"/>
              <w:rPr>
                <w:sz w:val="20"/>
                <w:szCs w:val="20"/>
              </w:rPr>
            </w:pPr>
            <w:r w:rsidRPr="00314F87">
              <w:rPr>
                <w:sz w:val="20"/>
                <w:szCs w:val="20"/>
              </w:rPr>
              <w:t>73.5710</w:t>
            </w:r>
          </w:p>
        </w:tc>
        <w:tc>
          <w:tcPr>
            <w:tcW w:w="1134" w:type="dxa"/>
            <w:noWrap/>
            <w:vAlign w:val="center"/>
            <w:hideMark/>
          </w:tcPr>
          <w:p w:rsidR="0004270A" w:rsidRPr="00314F87" w:rsidRDefault="0004270A" w:rsidP="003B6607">
            <w:pPr>
              <w:jc w:val="center"/>
              <w:rPr>
                <w:sz w:val="20"/>
                <w:szCs w:val="20"/>
              </w:rPr>
            </w:pP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restart"/>
            <w:noWrap/>
            <w:vAlign w:val="center"/>
            <w:hideMark/>
          </w:tcPr>
          <w:p w:rsidR="0004270A" w:rsidRPr="00314F87" w:rsidRDefault="0004270A" w:rsidP="003B6607">
            <w:pPr>
              <w:jc w:val="center"/>
              <w:rPr>
                <w:sz w:val="20"/>
                <w:szCs w:val="20"/>
              </w:rPr>
            </w:pPr>
            <w:r w:rsidRPr="00314F87">
              <w:rPr>
                <w:sz w:val="20"/>
                <w:szCs w:val="20"/>
              </w:rPr>
              <w:t>WL</w:t>
            </w:r>
          </w:p>
        </w:tc>
        <w:tc>
          <w:tcPr>
            <w:tcW w:w="1701" w:type="dxa"/>
            <w:noWrap/>
            <w:vAlign w:val="center"/>
            <w:hideMark/>
          </w:tcPr>
          <w:p w:rsidR="0004270A" w:rsidRPr="00314F87" w:rsidRDefault="0004270A" w:rsidP="003B6607">
            <w:pPr>
              <w:jc w:val="center"/>
              <w:rPr>
                <w:sz w:val="20"/>
                <w:szCs w:val="20"/>
              </w:rPr>
            </w:pPr>
            <w:r w:rsidRPr="00314F87">
              <w:rPr>
                <w:sz w:val="20"/>
                <w:szCs w:val="20"/>
              </w:rPr>
              <w:t>Eigenvalue</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0.0004</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0.0002</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0.0002</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0.0002</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0.0001</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0.0001</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Variance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21.6140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14.0290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12.0010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10.2210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9.0620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6.7750</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Cumulative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21.6140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35.6430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47.6440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57.8640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66.9270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73.7010</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restart"/>
            <w:noWrap/>
            <w:vAlign w:val="center"/>
            <w:hideMark/>
          </w:tcPr>
          <w:p w:rsidR="0004270A" w:rsidRPr="00314F87" w:rsidRDefault="0004270A" w:rsidP="003B6607">
            <w:pPr>
              <w:jc w:val="center"/>
              <w:rPr>
                <w:sz w:val="20"/>
                <w:szCs w:val="20"/>
              </w:rPr>
            </w:pPr>
            <w:r w:rsidRPr="00314F87">
              <w:rPr>
                <w:sz w:val="20"/>
                <w:szCs w:val="20"/>
              </w:rPr>
              <w:t>MC</w:t>
            </w:r>
          </w:p>
        </w:tc>
        <w:tc>
          <w:tcPr>
            <w:tcW w:w="1701" w:type="dxa"/>
            <w:noWrap/>
            <w:vAlign w:val="center"/>
            <w:hideMark/>
          </w:tcPr>
          <w:p w:rsidR="0004270A" w:rsidRPr="00314F87" w:rsidRDefault="0004270A" w:rsidP="003B6607">
            <w:pPr>
              <w:jc w:val="center"/>
              <w:rPr>
                <w:sz w:val="20"/>
                <w:szCs w:val="20"/>
              </w:rPr>
            </w:pPr>
            <w:r w:rsidRPr="00314F87">
              <w:rPr>
                <w:sz w:val="20"/>
                <w:szCs w:val="20"/>
              </w:rPr>
              <w:t>Eigenvalue</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0.0003</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0.0002</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0.0002</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0.0001</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0.0001</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Variance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21.4770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18.2620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12.6250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9.7680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6.3030</w:t>
            </w:r>
          </w:p>
        </w:tc>
        <w:tc>
          <w:tcPr>
            <w:tcW w:w="1134" w:type="dxa"/>
            <w:noWrap/>
            <w:vAlign w:val="center"/>
            <w:hideMark/>
          </w:tcPr>
          <w:p w:rsidR="0004270A" w:rsidRPr="00314F87" w:rsidRDefault="0004270A" w:rsidP="003B6607">
            <w:pPr>
              <w:jc w:val="center"/>
              <w:rPr>
                <w:sz w:val="20"/>
                <w:szCs w:val="20"/>
              </w:rPr>
            </w:pPr>
            <w:r w:rsidRPr="00314F87">
              <w:rPr>
                <w:sz w:val="20"/>
                <w:szCs w:val="20"/>
              </w:rPr>
              <w:t>5.3770</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Cumulative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21.4770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39.7390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52.3640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62.1320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68.4350</w:t>
            </w:r>
          </w:p>
        </w:tc>
        <w:tc>
          <w:tcPr>
            <w:tcW w:w="1134" w:type="dxa"/>
            <w:noWrap/>
            <w:vAlign w:val="center"/>
            <w:hideMark/>
          </w:tcPr>
          <w:p w:rsidR="0004270A" w:rsidRPr="00314F87" w:rsidRDefault="0004270A" w:rsidP="003B6607">
            <w:pPr>
              <w:jc w:val="center"/>
              <w:rPr>
                <w:sz w:val="20"/>
                <w:szCs w:val="20"/>
              </w:rPr>
            </w:pPr>
            <w:r w:rsidRPr="00314F87">
              <w:rPr>
                <w:sz w:val="20"/>
                <w:szCs w:val="20"/>
              </w:rPr>
              <w:t>73.8120</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restart"/>
            <w:noWrap/>
            <w:vAlign w:val="center"/>
            <w:hideMark/>
          </w:tcPr>
          <w:p w:rsidR="0004270A" w:rsidRPr="00314F87" w:rsidRDefault="0004270A" w:rsidP="003B6607">
            <w:pPr>
              <w:jc w:val="center"/>
              <w:rPr>
                <w:sz w:val="20"/>
                <w:szCs w:val="20"/>
              </w:rPr>
            </w:pPr>
            <w:r w:rsidRPr="00314F87">
              <w:rPr>
                <w:sz w:val="20"/>
                <w:szCs w:val="20"/>
              </w:rPr>
              <w:t>HVN prior to allometric correction</w:t>
            </w:r>
          </w:p>
        </w:tc>
        <w:tc>
          <w:tcPr>
            <w:tcW w:w="1701" w:type="dxa"/>
            <w:noWrap/>
            <w:vAlign w:val="center"/>
            <w:hideMark/>
          </w:tcPr>
          <w:p w:rsidR="0004270A" w:rsidRPr="00314F87" w:rsidRDefault="0004270A" w:rsidP="003B6607">
            <w:pPr>
              <w:jc w:val="center"/>
              <w:rPr>
                <w:sz w:val="20"/>
                <w:szCs w:val="20"/>
              </w:rPr>
            </w:pPr>
            <w:r w:rsidRPr="00314F87">
              <w:rPr>
                <w:sz w:val="20"/>
                <w:szCs w:val="20"/>
              </w:rPr>
              <w:t>Eigenvalue</w:t>
            </w:r>
          </w:p>
        </w:tc>
        <w:tc>
          <w:tcPr>
            <w:tcW w:w="1134" w:type="dxa"/>
            <w:noWrap/>
            <w:vAlign w:val="center"/>
            <w:hideMark/>
          </w:tcPr>
          <w:p w:rsidR="0004270A" w:rsidRPr="00314F87" w:rsidRDefault="0004270A" w:rsidP="003B6607">
            <w:pPr>
              <w:jc w:val="center"/>
              <w:rPr>
                <w:sz w:val="20"/>
                <w:szCs w:val="20"/>
              </w:rPr>
            </w:pPr>
            <w:r w:rsidRPr="00314F87">
              <w:rPr>
                <w:sz w:val="20"/>
                <w:szCs w:val="20"/>
              </w:rPr>
              <w:t>0.0003</w:t>
            </w:r>
          </w:p>
        </w:tc>
        <w:tc>
          <w:tcPr>
            <w:tcW w:w="1134" w:type="dxa"/>
            <w:noWrap/>
            <w:vAlign w:val="center"/>
            <w:hideMark/>
          </w:tcPr>
          <w:p w:rsidR="0004270A" w:rsidRPr="00314F87" w:rsidRDefault="0004270A" w:rsidP="003B6607">
            <w:pPr>
              <w:jc w:val="center"/>
              <w:rPr>
                <w:sz w:val="20"/>
                <w:szCs w:val="20"/>
              </w:rPr>
            </w:pPr>
            <w:r w:rsidRPr="00314F87">
              <w:rPr>
                <w:sz w:val="20"/>
                <w:szCs w:val="20"/>
              </w:rPr>
              <w:t>0.0003</w:t>
            </w:r>
          </w:p>
        </w:tc>
        <w:tc>
          <w:tcPr>
            <w:tcW w:w="1134" w:type="dxa"/>
            <w:noWrap/>
            <w:vAlign w:val="center"/>
            <w:hideMark/>
          </w:tcPr>
          <w:p w:rsidR="0004270A" w:rsidRPr="00314F87" w:rsidRDefault="0004270A" w:rsidP="003B6607">
            <w:pPr>
              <w:jc w:val="center"/>
              <w:rPr>
                <w:sz w:val="20"/>
                <w:szCs w:val="20"/>
              </w:rPr>
            </w:pPr>
            <w:r w:rsidRPr="00314F87">
              <w:rPr>
                <w:sz w:val="20"/>
                <w:szCs w:val="20"/>
              </w:rPr>
              <w:t>0.0002</w:t>
            </w:r>
          </w:p>
        </w:tc>
        <w:tc>
          <w:tcPr>
            <w:tcW w:w="1134" w:type="dxa"/>
            <w:noWrap/>
            <w:vAlign w:val="center"/>
            <w:hideMark/>
          </w:tcPr>
          <w:p w:rsidR="0004270A" w:rsidRPr="00314F87" w:rsidRDefault="0004270A" w:rsidP="003B6607">
            <w:pPr>
              <w:jc w:val="center"/>
              <w:rPr>
                <w:sz w:val="20"/>
                <w:szCs w:val="20"/>
              </w:rPr>
            </w:pPr>
            <w:r w:rsidRPr="00314F87">
              <w:rPr>
                <w:sz w:val="20"/>
                <w:szCs w:val="20"/>
              </w:rPr>
              <w:t>0.0002</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Variance (%)</w:t>
            </w:r>
          </w:p>
        </w:tc>
        <w:tc>
          <w:tcPr>
            <w:tcW w:w="1134" w:type="dxa"/>
            <w:noWrap/>
            <w:vAlign w:val="center"/>
            <w:hideMark/>
          </w:tcPr>
          <w:p w:rsidR="0004270A" w:rsidRPr="00314F87" w:rsidRDefault="0004270A" w:rsidP="003B6607">
            <w:pPr>
              <w:jc w:val="center"/>
              <w:rPr>
                <w:sz w:val="20"/>
                <w:szCs w:val="20"/>
              </w:rPr>
            </w:pPr>
            <w:r w:rsidRPr="00314F87">
              <w:rPr>
                <w:sz w:val="20"/>
                <w:szCs w:val="20"/>
              </w:rPr>
              <w:t>21.0100</w:t>
            </w:r>
          </w:p>
        </w:tc>
        <w:tc>
          <w:tcPr>
            <w:tcW w:w="1134" w:type="dxa"/>
            <w:noWrap/>
            <w:vAlign w:val="center"/>
            <w:hideMark/>
          </w:tcPr>
          <w:p w:rsidR="0004270A" w:rsidRPr="00314F87" w:rsidRDefault="0004270A" w:rsidP="003B6607">
            <w:pPr>
              <w:jc w:val="center"/>
              <w:rPr>
                <w:sz w:val="20"/>
                <w:szCs w:val="20"/>
              </w:rPr>
            </w:pPr>
            <w:r w:rsidRPr="00314F87">
              <w:rPr>
                <w:sz w:val="20"/>
                <w:szCs w:val="20"/>
              </w:rPr>
              <w:t>18.5270</w:t>
            </w:r>
          </w:p>
        </w:tc>
        <w:tc>
          <w:tcPr>
            <w:tcW w:w="1134" w:type="dxa"/>
            <w:noWrap/>
            <w:vAlign w:val="center"/>
            <w:hideMark/>
          </w:tcPr>
          <w:p w:rsidR="0004270A" w:rsidRPr="00314F87" w:rsidRDefault="0004270A" w:rsidP="003B6607">
            <w:pPr>
              <w:jc w:val="center"/>
              <w:rPr>
                <w:sz w:val="20"/>
                <w:szCs w:val="20"/>
              </w:rPr>
            </w:pPr>
            <w:r w:rsidRPr="00314F87">
              <w:rPr>
                <w:sz w:val="20"/>
                <w:szCs w:val="20"/>
              </w:rPr>
              <w:t>13.5040</w:t>
            </w:r>
          </w:p>
        </w:tc>
        <w:tc>
          <w:tcPr>
            <w:tcW w:w="1134" w:type="dxa"/>
            <w:noWrap/>
            <w:vAlign w:val="center"/>
            <w:hideMark/>
          </w:tcPr>
          <w:p w:rsidR="0004270A" w:rsidRPr="00314F87" w:rsidRDefault="0004270A" w:rsidP="003B6607">
            <w:pPr>
              <w:jc w:val="center"/>
              <w:rPr>
                <w:sz w:val="20"/>
                <w:szCs w:val="20"/>
              </w:rPr>
            </w:pPr>
            <w:r w:rsidRPr="00314F87">
              <w:rPr>
                <w:sz w:val="20"/>
                <w:szCs w:val="20"/>
              </w:rPr>
              <w:t>9.9320</w:t>
            </w:r>
          </w:p>
        </w:tc>
        <w:tc>
          <w:tcPr>
            <w:tcW w:w="1134" w:type="dxa"/>
            <w:noWrap/>
            <w:vAlign w:val="center"/>
            <w:hideMark/>
          </w:tcPr>
          <w:p w:rsidR="0004270A" w:rsidRPr="00314F87" w:rsidRDefault="0004270A" w:rsidP="003B6607">
            <w:pPr>
              <w:jc w:val="center"/>
              <w:rPr>
                <w:sz w:val="20"/>
                <w:szCs w:val="20"/>
              </w:rPr>
            </w:pPr>
            <w:r w:rsidRPr="00314F87">
              <w:rPr>
                <w:sz w:val="20"/>
                <w:szCs w:val="20"/>
              </w:rPr>
              <w:t>7.5120</w:t>
            </w:r>
          </w:p>
        </w:tc>
        <w:tc>
          <w:tcPr>
            <w:tcW w:w="1134" w:type="dxa"/>
            <w:noWrap/>
            <w:vAlign w:val="center"/>
            <w:hideMark/>
          </w:tcPr>
          <w:p w:rsidR="0004270A" w:rsidRPr="00314F87" w:rsidRDefault="0004270A" w:rsidP="003B6607">
            <w:pPr>
              <w:jc w:val="center"/>
              <w:rPr>
                <w:sz w:val="20"/>
                <w:szCs w:val="20"/>
              </w:rPr>
            </w:pPr>
            <w:r w:rsidRPr="00314F87">
              <w:rPr>
                <w:sz w:val="20"/>
                <w:szCs w:val="20"/>
              </w:rPr>
              <w:t>5.9490</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Cumulative %</w:t>
            </w:r>
          </w:p>
        </w:tc>
        <w:tc>
          <w:tcPr>
            <w:tcW w:w="1134" w:type="dxa"/>
            <w:noWrap/>
            <w:vAlign w:val="center"/>
            <w:hideMark/>
          </w:tcPr>
          <w:p w:rsidR="0004270A" w:rsidRPr="00314F87" w:rsidRDefault="0004270A" w:rsidP="003B6607">
            <w:pPr>
              <w:jc w:val="center"/>
              <w:rPr>
                <w:sz w:val="20"/>
                <w:szCs w:val="20"/>
              </w:rPr>
            </w:pPr>
            <w:r w:rsidRPr="00314F87">
              <w:rPr>
                <w:sz w:val="20"/>
                <w:szCs w:val="20"/>
              </w:rPr>
              <w:t>21.0100</w:t>
            </w:r>
          </w:p>
        </w:tc>
        <w:tc>
          <w:tcPr>
            <w:tcW w:w="1134" w:type="dxa"/>
            <w:noWrap/>
            <w:vAlign w:val="center"/>
            <w:hideMark/>
          </w:tcPr>
          <w:p w:rsidR="0004270A" w:rsidRPr="00314F87" w:rsidRDefault="0004270A" w:rsidP="003B6607">
            <w:pPr>
              <w:jc w:val="center"/>
              <w:rPr>
                <w:sz w:val="20"/>
                <w:szCs w:val="20"/>
              </w:rPr>
            </w:pPr>
            <w:r w:rsidRPr="00314F87">
              <w:rPr>
                <w:sz w:val="20"/>
                <w:szCs w:val="20"/>
              </w:rPr>
              <w:t>39.5360</w:t>
            </w:r>
          </w:p>
        </w:tc>
        <w:tc>
          <w:tcPr>
            <w:tcW w:w="1134" w:type="dxa"/>
            <w:noWrap/>
            <w:vAlign w:val="center"/>
            <w:hideMark/>
          </w:tcPr>
          <w:p w:rsidR="0004270A" w:rsidRPr="00314F87" w:rsidRDefault="0004270A" w:rsidP="003B6607">
            <w:pPr>
              <w:jc w:val="center"/>
              <w:rPr>
                <w:sz w:val="20"/>
                <w:szCs w:val="20"/>
              </w:rPr>
            </w:pPr>
            <w:r w:rsidRPr="00314F87">
              <w:rPr>
                <w:sz w:val="20"/>
                <w:szCs w:val="20"/>
              </w:rPr>
              <w:t>53.0400</w:t>
            </w:r>
          </w:p>
        </w:tc>
        <w:tc>
          <w:tcPr>
            <w:tcW w:w="1134" w:type="dxa"/>
            <w:noWrap/>
            <w:vAlign w:val="center"/>
            <w:hideMark/>
          </w:tcPr>
          <w:p w:rsidR="0004270A" w:rsidRPr="00314F87" w:rsidRDefault="0004270A" w:rsidP="003B6607">
            <w:pPr>
              <w:jc w:val="center"/>
              <w:rPr>
                <w:sz w:val="20"/>
                <w:szCs w:val="20"/>
              </w:rPr>
            </w:pPr>
            <w:r w:rsidRPr="00314F87">
              <w:rPr>
                <w:sz w:val="20"/>
                <w:szCs w:val="20"/>
              </w:rPr>
              <w:t>62.9730</w:t>
            </w:r>
          </w:p>
        </w:tc>
        <w:tc>
          <w:tcPr>
            <w:tcW w:w="1134" w:type="dxa"/>
            <w:noWrap/>
            <w:vAlign w:val="center"/>
            <w:hideMark/>
          </w:tcPr>
          <w:p w:rsidR="0004270A" w:rsidRPr="00314F87" w:rsidRDefault="0004270A" w:rsidP="003B6607">
            <w:pPr>
              <w:jc w:val="center"/>
              <w:rPr>
                <w:sz w:val="20"/>
                <w:szCs w:val="20"/>
              </w:rPr>
            </w:pPr>
            <w:r w:rsidRPr="00314F87">
              <w:rPr>
                <w:sz w:val="20"/>
                <w:szCs w:val="20"/>
              </w:rPr>
              <w:t>70.4850</w:t>
            </w:r>
          </w:p>
        </w:tc>
        <w:tc>
          <w:tcPr>
            <w:tcW w:w="1134" w:type="dxa"/>
            <w:noWrap/>
            <w:vAlign w:val="center"/>
            <w:hideMark/>
          </w:tcPr>
          <w:p w:rsidR="0004270A" w:rsidRPr="00314F87" w:rsidRDefault="0004270A" w:rsidP="003B6607">
            <w:pPr>
              <w:jc w:val="center"/>
              <w:rPr>
                <w:sz w:val="20"/>
                <w:szCs w:val="20"/>
              </w:rPr>
            </w:pPr>
            <w:r w:rsidRPr="00314F87">
              <w:rPr>
                <w:sz w:val="20"/>
                <w:szCs w:val="20"/>
              </w:rPr>
              <w:t>76.4340</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restart"/>
            <w:noWrap/>
            <w:vAlign w:val="center"/>
            <w:hideMark/>
          </w:tcPr>
          <w:p w:rsidR="0004270A" w:rsidRPr="00314F87" w:rsidRDefault="0004270A" w:rsidP="003B6607">
            <w:pPr>
              <w:jc w:val="center"/>
              <w:rPr>
                <w:sz w:val="20"/>
                <w:szCs w:val="20"/>
              </w:rPr>
            </w:pPr>
            <w:r w:rsidRPr="00314F87">
              <w:rPr>
                <w:sz w:val="20"/>
                <w:szCs w:val="20"/>
              </w:rPr>
              <w:t>HVN after allometric correction</w:t>
            </w:r>
          </w:p>
        </w:tc>
        <w:tc>
          <w:tcPr>
            <w:tcW w:w="1701" w:type="dxa"/>
            <w:noWrap/>
            <w:vAlign w:val="center"/>
            <w:hideMark/>
          </w:tcPr>
          <w:p w:rsidR="0004270A" w:rsidRPr="00314F87" w:rsidRDefault="0004270A" w:rsidP="003B6607">
            <w:pPr>
              <w:jc w:val="center"/>
              <w:rPr>
                <w:sz w:val="20"/>
                <w:szCs w:val="20"/>
              </w:rPr>
            </w:pPr>
            <w:r w:rsidRPr="00314F87">
              <w:rPr>
                <w:sz w:val="20"/>
                <w:szCs w:val="20"/>
              </w:rPr>
              <w:t>Eigenvalue</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0.0006</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0.0003</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0.0002</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noWrap/>
            <w:vAlign w:val="center"/>
            <w:hideMark/>
          </w:tcPr>
          <w:p w:rsidR="0004270A" w:rsidRPr="00314F87" w:rsidRDefault="0004270A" w:rsidP="003B6607">
            <w:pPr>
              <w:jc w:val="center"/>
              <w:rPr>
                <w:sz w:val="20"/>
                <w:szCs w:val="20"/>
              </w:rPr>
            </w:pP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Variance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35.0390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14.8480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12.3070</w:t>
            </w:r>
          </w:p>
        </w:tc>
        <w:tc>
          <w:tcPr>
            <w:tcW w:w="1134" w:type="dxa"/>
            <w:noWrap/>
            <w:vAlign w:val="center"/>
            <w:hideMark/>
          </w:tcPr>
          <w:p w:rsidR="0004270A" w:rsidRPr="00314F87" w:rsidRDefault="0004270A" w:rsidP="003B6607">
            <w:pPr>
              <w:jc w:val="center"/>
              <w:rPr>
                <w:sz w:val="20"/>
                <w:szCs w:val="20"/>
              </w:rPr>
            </w:pPr>
            <w:r w:rsidRPr="00314F87">
              <w:rPr>
                <w:sz w:val="20"/>
                <w:szCs w:val="20"/>
              </w:rPr>
              <w:t>7.1940</w:t>
            </w:r>
          </w:p>
        </w:tc>
        <w:tc>
          <w:tcPr>
            <w:tcW w:w="1134" w:type="dxa"/>
            <w:noWrap/>
            <w:vAlign w:val="center"/>
            <w:hideMark/>
          </w:tcPr>
          <w:p w:rsidR="0004270A" w:rsidRPr="00314F87" w:rsidRDefault="0004270A" w:rsidP="003B6607">
            <w:pPr>
              <w:jc w:val="center"/>
              <w:rPr>
                <w:sz w:val="20"/>
                <w:szCs w:val="20"/>
              </w:rPr>
            </w:pPr>
            <w:r w:rsidRPr="00314F87">
              <w:rPr>
                <w:sz w:val="20"/>
                <w:szCs w:val="20"/>
              </w:rPr>
              <w:t>6.4120</w:t>
            </w:r>
          </w:p>
        </w:tc>
        <w:tc>
          <w:tcPr>
            <w:tcW w:w="1134" w:type="dxa"/>
            <w:noWrap/>
            <w:vAlign w:val="center"/>
            <w:hideMark/>
          </w:tcPr>
          <w:p w:rsidR="0004270A" w:rsidRPr="00314F87" w:rsidRDefault="0004270A" w:rsidP="003B6607">
            <w:pPr>
              <w:jc w:val="center"/>
              <w:rPr>
                <w:sz w:val="20"/>
                <w:szCs w:val="20"/>
              </w:rPr>
            </w:pP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Cumulative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35.0390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49.8870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62.1950</w:t>
            </w:r>
          </w:p>
        </w:tc>
        <w:tc>
          <w:tcPr>
            <w:tcW w:w="1134" w:type="dxa"/>
            <w:noWrap/>
            <w:vAlign w:val="center"/>
            <w:hideMark/>
          </w:tcPr>
          <w:p w:rsidR="0004270A" w:rsidRPr="00314F87" w:rsidRDefault="0004270A" w:rsidP="003B6607">
            <w:pPr>
              <w:jc w:val="center"/>
              <w:rPr>
                <w:sz w:val="20"/>
                <w:szCs w:val="20"/>
              </w:rPr>
            </w:pPr>
            <w:r w:rsidRPr="00314F87">
              <w:rPr>
                <w:sz w:val="20"/>
                <w:szCs w:val="20"/>
              </w:rPr>
              <w:t>69.3890</w:t>
            </w:r>
          </w:p>
        </w:tc>
        <w:tc>
          <w:tcPr>
            <w:tcW w:w="1134" w:type="dxa"/>
            <w:noWrap/>
            <w:vAlign w:val="center"/>
            <w:hideMark/>
          </w:tcPr>
          <w:p w:rsidR="0004270A" w:rsidRPr="00314F87" w:rsidRDefault="0004270A" w:rsidP="003B6607">
            <w:pPr>
              <w:jc w:val="center"/>
              <w:rPr>
                <w:sz w:val="20"/>
                <w:szCs w:val="20"/>
              </w:rPr>
            </w:pPr>
            <w:r w:rsidRPr="00314F87">
              <w:rPr>
                <w:sz w:val="20"/>
                <w:szCs w:val="20"/>
              </w:rPr>
              <w:t>75.8010</w:t>
            </w:r>
          </w:p>
        </w:tc>
        <w:tc>
          <w:tcPr>
            <w:tcW w:w="1134" w:type="dxa"/>
            <w:noWrap/>
            <w:vAlign w:val="center"/>
            <w:hideMark/>
          </w:tcPr>
          <w:p w:rsidR="0004270A" w:rsidRPr="00314F87" w:rsidRDefault="0004270A" w:rsidP="003B6607">
            <w:pPr>
              <w:jc w:val="center"/>
              <w:rPr>
                <w:sz w:val="20"/>
                <w:szCs w:val="20"/>
              </w:rPr>
            </w:pP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restart"/>
            <w:noWrap/>
            <w:vAlign w:val="center"/>
            <w:hideMark/>
          </w:tcPr>
          <w:p w:rsidR="0004270A" w:rsidRPr="00314F87" w:rsidRDefault="0004270A" w:rsidP="003B6607">
            <w:pPr>
              <w:jc w:val="center"/>
              <w:rPr>
                <w:sz w:val="20"/>
                <w:szCs w:val="20"/>
              </w:rPr>
            </w:pPr>
            <w:r w:rsidRPr="00314F87">
              <w:rPr>
                <w:sz w:val="20"/>
                <w:szCs w:val="20"/>
              </w:rPr>
              <w:t>EVN</w:t>
            </w:r>
          </w:p>
        </w:tc>
        <w:tc>
          <w:tcPr>
            <w:tcW w:w="1701" w:type="dxa"/>
            <w:noWrap/>
            <w:vAlign w:val="center"/>
            <w:hideMark/>
          </w:tcPr>
          <w:p w:rsidR="0004270A" w:rsidRPr="00314F87" w:rsidRDefault="0004270A" w:rsidP="003B6607">
            <w:pPr>
              <w:jc w:val="center"/>
              <w:rPr>
                <w:sz w:val="20"/>
                <w:szCs w:val="20"/>
              </w:rPr>
            </w:pPr>
            <w:r w:rsidRPr="00314F87">
              <w:rPr>
                <w:sz w:val="20"/>
                <w:szCs w:val="20"/>
              </w:rPr>
              <w:t>Eigenvalue</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0.0005</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0.0003</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0.0002</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0.0002</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0.0001</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Variance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27.0560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16.8580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12.8830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10.8700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6.1370</w:t>
            </w:r>
          </w:p>
        </w:tc>
        <w:tc>
          <w:tcPr>
            <w:tcW w:w="1134" w:type="dxa"/>
            <w:noWrap/>
            <w:vAlign w:val="center"/>
            <w:hideMark/>
          </w:tcPr>
          <w:p w:rsidR="0004270A" w:rsidRPr="00314F87" w:rsidRDefault="0004270A" w:rsidP="003B6607">
            <w:pPr>
              <w:jc w:val="center"/>
              <w:rPr>
                <w:sz w:val="20"/>
                <w:szCs w:val="20"/>
              </w:rPr>
            </w:pPr>
            <w:r w:rsidRPr="00314F87">
              <w:rPr>
                <w:sz w:val="20"/>
                <w:szCs w:val="20"/>
              </w:rPr>
              <w:t>5.1540</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Cumulative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27.0560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43.9140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56.7970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67.6670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73.8030</w:t>
            </w:r>
          </w:p>
        </w:tc>
        <w:tc>
          <w:tcPr>
            <w:tcW w:w="1134" w:type="dxa"/>
            <w:noWrap/>
            <w:vAlign w:val="center"/>
            <w:hideMark/>
          </w:tcPr>
          <w:p w:rsidR="0004270A" w:rsidRPr="00314F87" w:rsidRDefault="0004270A" w:rsidP="003B6607">
            <w:pPr>
              <w:jc w:val="center"/>
              <w:rPr>
                <w:sz w:val="20"/>
                <w:szCs w:val="20"/>
              </w:rPr>
            </w:pPr>
            <w:r w:rsidRPr="00314F87">
              <w:rPr>
                <w:sz w:val="20"/>
                <w:szCs w:val="20"/>
              </w:rPr>
              <w:t>78.9570</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restart"/>
            <w:noWrap/>
            <w:vAlign w:val="center"/>
            <w:hideMark/>
          </w:tcPr>
          <w:p w:rsidR="0004270A" w:rsidRPr="00314F87" w:rsidRDefault="0004270A" w:rsidP="003B6607">
            <w:pPr>
              <w:jc w:val="center"/>
              <w:rPr>
                <w:sz w:val="20"/>
                <w:szCs w:val="20"/>
              </w:rPr>
            </w:pPr>
            <w:r w:rsidRPr="00314F87">
              <w:rPr>
                <w:sz w:val="20"/>
                <w:szCs w:val="20"/>
              </w:rPr>
              <w:t>GV</w:t>
            </w:r>
          </w:p>
        </w:tc>
        <w:tc>
          <w:tcPr>
            <w:tcW w:w="1701" w:type="dxa"/>
            <w:noWrap/>
            <w:vAlign w:val="center"/>
            <w:hideMark/>
          </w:tcPr>
          <w:p w:rsidR="0004270A" w:rsidRPr="00314F87" w:rsidRDefault="0004270A" w:rsidP="003B6607">
            <w:pPr>
              <w:jc w:val="center"/>
              <w:rPr>
                <w:sz w:val="20"/>
                <w:szCs w:val="20"/>
              </w:rPr>
            </w:pPr>
            <w:r w:rsidRPr="00314F87">
              <w:rPr>
                <w:sz w:val="20"/>
                <w:szCs w:val="20"/>
              </w:rPr>
              <w:t>Eigenvalue</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0.0004</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0.0002</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0.0002</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Variance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25.8200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15.1600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11.5410</w:t>
            </w:r>
          </w:p>
        </w:tc>
        <w:tc>
          <w:tcPr>
            <w:tcW w:w="1134" w:type="dxa"/>
            <w:noWrap/>
            <w:vAlign w:val="center"/>
            <w:hideMark/>
          </w:tcPr>
          <w:p w:rsidR="0004270A" w:rsidRPr="00314F87" w:rsidRDefault="0004270A" w:rsidP="003B6607">
            <w:pPr>
              <w:jc w:val="center"/>
              <w:rPr>
                <w:sz w:val="20"/>
                <w:szCs w:val="20"/>
              </w:rPr>
            </w:pPr>
            <w:r w:rsidRPr="00314F87">
              <w:rPr>
                <w:sz w:val="20"/>
                <w:szCs w:val="20"/>
              </w:rPr>
              <w:t>9.8680</w:t>
            </w:r>
          </w:p>
        </w:tc>
        <w:tc>
          <w:tcPr>
            <w:tcW w:w="1134" w:type="dxa"/>
            <w:noWrap/>
            <w:vAlign w:val="center"/>
            <w:hideMark/>
          </w:tcPr>
          <w:p w:rsidR="0004270A" w:rsidRPr="00314F87" w:rsidRDefault="0004270A" w:rsidP="003B6607">
            <w:pPr>
              <w:jc w:val="center"/>
              <w:rPr>
                <w:sz w:val="20"/>
                <w:szCs w:val="20"/>
              </w:rPr>
            </w:pPr>
            <w:r w:rsidRPr="00314F87">
              <w:rPr>
                <w:sz w:val="20"/>
                <w:szCs w:val="20"/>
              </w:rPr>
              <w:t>8.0120</w:t>
            </w:r>
          </w:p>
        </w:tc>
        <w:tc>
          <w:tcPr>
            <w:tcW w:w="1134" w:type="dxa"/>
            <w:noWrap/>
            <w:vAlign w:val="center"/>
            <w:hideMark/>
          </w:tcPr>
          <w:p w:rsidR="0004270A" w:rsidRPr="00314F87" w:rsidRDefault="0004270A" w:rsidP="003B6607">
            <w:pPr>
              <w:jc w:val="center"/>
              <w:rPr>
                <w:sz w:val="20"/>
                <w:szCs w:val="20"/>
              </w:rPr>
            </w:pPr>
            <w:r w:rsidRPr="00314F87">
              <w:rPr>
                <w:sz w:val="20"/>
                <w:szCs w:val="20"/>
              </w:rPr>
              <w:t>6.3400</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Cumulative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25.8200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40.9800</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52.5210</w:t>
            </w:r>
          </w:p>
        </w:tc>
        <w:tc>
          <w:tcPr>
            <w:tcW w:w="1134" w:type="dxa"/>
            <w:noWrap/>
            <w:vAlign w:val="center"/>
            <w:hideMark/>
          </w:tcPr>
          <w:p w:rsidR="0004270A" w:rsidRPr="00314F87" w:rsidRDefault="0004270A" w:rsidP="003B6607">
            <w:pPr>
              <w:jc w:val="center"/>
              <w:rPr>
                <w:sz w:val="20"/>
                <w:szCs w:val="20"/>
              </w:rPr>
            </w:pPr>
            <w:r w:rsidRPr="00314F87">
              <w:rPr>
                <w:sz w:val="20"/>
                <w:szCs w:val="20"/>
              </w:rPr>
              <w:t>62.3890</w:t>
            </w:r>
          </w:p>
        </w:tc>
        <w:tc>
          <w:tcPr>
            <w:tcW w:w="1134" w:type="dxa"/>
            <w:noWrap/>
            <w:vAlign w:val="center"/>
            <w:hideMark/>
          </w:tcPr>
          <w:p w:rsidR="0004270A" w:rsidRPr="00314F87" w:rsidRDefault="0004270A" w:rsidP="003B6607">
            <w:pPr>
              <w:jc w:val="center"/>
              <w:rPr>
                <w:sz w:val="20"/>
                <w:szCs w:val="20"/>
              </w:rPr>
            </w:pPr>
            <w:r w:rsidRPr="00314F87">
              <w:rPr>
                <w:sz w:val="20"/>
                <w:szCs w:val="20"/>
              </w:rPr>
              <w:t>70.4010</w:t>
            </w:r>
          </w:p>
        </w:tc>
        <w:tc>
          <w:tcPr>
            <w:tcW w:w="1134" w:type="dxa"/>
            <w:noWrap/>
            <w:vAlign w:val="center"/>
            <w:hideMark/>
          </w:tcPr>
          <w:p w:rsidR="0004270A" w:rsidRPr="00314F87" w:rsidRDefault="0004270A" w:rsidP="003B6607">
            <w:pPr>
              <w:jc w:val="center"/>
              <w:rPr>
                <w:sz w:val="20"/>
                <w:szCs w:val="20"/>
              </w:rPr>
            </w:pPr>
            <w:r w:rsidRPr="00314F87">
              <w:rPr>
                <w:sz w:val="20"/>
                <w:szCs w:val="20"/>
              </w:rPr>
              <w:t>76.7410</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restart"/>
            <w:noWrap/>
            <w:vAlign w:val="center"/>
            <w:hideMark/>
          </w:tcPr>
          <w:p w:rsidR="0004270A" w:rsidRPr="00314F87" w:rsidRDefault="0004270A" w:rsidP="003B6607">
            <w:pPr>
              <w:jc w:val="center"/>
              <w:rPr>
                <w:sz w:val="20"/>
                <w:szCs w:val="20"/>
              </w:rPr>
            </w:pPr>
            <w:r w:rsidRPr="00314F87">
              <w:rPr>
                <w:sz w:val="20"/>
                <w:szCs w:val="20"/>
              </w:rPr>
              <w:t>SI</w:t>
            </w:r>
          </w:p>
        </w:tc>
        <w:tc>
          <w:tcPr>
            <w:tcW w:w="1701" w:type="dxa"/>
            <w:noWrap/>
            <w:vAlign w:val="center"/>
            <w:hideMark/>
          </w:tcPr>
          <w:p w:rsidR="0004270A" w:rsidRPr="00314F87" w:rsidRDefault="0004270A" w:rsidP="003B6607">
            <w:pPr>
              <w:jc w:val="center"/>
              <w:rPr>
                <w:sz w:val="20"/>
                <w:szCs w:val="20"/>
              </w:rPr>
            </w:pPr>
            <w:r w:rsidRPr="00314F87">
              <w:rPr>
                <w:sz w:val="20"/>
                <w:szCs w:val="20"/>
              </w:rPr>
              <w:t>Eigenvalue</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0.0004</w:t>
            </w:r>
          </w:p>
        </w:tc>
        <w:tc>
          <w:tcPr>
            <w:tcW w:w="1134" w:type="dxa"/>
            <w:noWrap/>
            <w:vAlign w:val="center"/>
            <w:hideMark/>
          </w:tcPr>
          <w:p w:rsidR="0004270A" w:rsidRPr="00314F87" w:rsidRDefault="0004270A" w:rsidP="003B6607">
            <w:pPr>
              <w:jc w:val="center"/>
              <w:rPr>
                <w:sz w:val="20"/>
                <w:szCs w:val="20"/>
              </w:rPr>
            </w:pPr>
            <w:r w:rsidRPr="00314F87">
              <w:rPr>
                <w:sz w:val="20"/>
                <w:szCs w:val="20"/>
              </w:rPr>
              <w:t>0.0002</w:t>
            </w:r>
          </w:p>
        </w:tc>
        <w:tc>
          <w:tcPr>
            <w:tcW w:w="1134" w:type="dxa"/>
            <w:noWrap/>
            <w:vAlign w:val="center"/>
            <w:hideMark/>
          </w:tcPr>
          <w:p w:rsidR="0004270A" w:rsidRPr="00314F87" w:rsidRDefault="0004270A" w:rsidP="003B6607">
            <w:pPr>
              <w:jc w:val="center"/>
              <w:rPr>
                <w:sz w:val="20"/>
                <w:szCs w:val="20"/>
              </w:rPr>
            </w:pPr>
            <w:r w:rsidRPr="00314F87">
              <w:rPr>
                <w:sz w:val="20"/>
                <w:szCs w:val="20"/>
              </w:rPr>
              <w:t>0.0002</w:t>
            </w:r>
          </w:p>
        </w:tc>
        <w:tc>
          <w:tcPr>
            <w:tcW w:w="1134" w:type="dxa"/>
            <w:noWrap/>
            <w:vAlign w:val="center"/>
            <w:hideMark/>
          </w:tcPr>
          <w:p w:rsidR="0004270A" w:rsidRPr="00314F87" w:rsidRDefault="0004270A" w:rsidP="003B6607">
            <w:pPr>
              <w:jc w:val="center"/>
              <w:rPr>
                <w:sz w:val="20"/>
                <w:szCs w:val="20"/>
              </w:rPr>
            </w:pPr>
            <w:r w:rsidRPr="00314F87">
              <w:rPr>
                <w:sz w:val="20"/>
                <w:szCs w:val="20"/>
              </w:rPr>
              <w:t>0.0002</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Variance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28.3180</w:t>
            </w:r>
          </w:p>
        </w:tc>
        <w:tc>
          <w:tcPr>
            <w:tcW w:w="1134" w:type="dxa"/>
            <w:noWrap/>
            <w:vAlign w:val="center"/>
            <w:hideMark/>
          </w:tcPr>
          <w:p w:rsidR="0004270A" w:rsidRPr="00314F87" w:rsidRDefault="0004270A" w:rsidP="003B6607">
            <w:pPr>
              <w:jc w:val="center"/>
              <w:rPr>
                <w:sz w:val="20"/>
                <w:szCs w:val="20"/>
              </w:rPr>
            </w:pPr>
            <w:r w:rsidRPr="00314F87">
              <w:rPr>
                <w:sz w:val="20"/>
                <w:szCs w:val="20"/>
              </w:rPr>
              <w:t>15.2030</w:t>
            </w:r>
          </w:p>
        </w:tc>
        <w:tc>
          <w:tcPr>
            <w:tcW w:w="1134" w:type="dxa"/>
            <w:noWrap/>
            <w:vAlign w:val="center"/>
            <w:hideMark/>
          </w:tcPr>
          <w:p w:rsidR="0004270A" w:rsidRPr="00314F87" w:rsidRDefault="0004270A" w:rsidP="003B6607">
            <w:pPr>
              <w:jc w:val="center"/>
              <w:rPr>
                <w:sz w:val="20"/>
                <w:szCs w:val="20"/>
              </w:rPr>
            </w:pPr>
            <w:r w:rsidRPr="00314F87">
              <w:rPr>
                <w:sz w:val="20"/>
                <w:szCs w:val="20"/>
              </w:rPr>
              <w:t>14.2770</w:t>
            </w:r>
          </w:p>
        </w:tc>
        <w:tc>
          <w:tcPr>
            <w:tcW w:w="1134" w:type="dxa"/>
            <w:noWrap/>
            <w:vAlign w:val="center"/>
            <w:hideMark/>
          </w:tcPr>
          <w:p w:rsidR="0004270A" w:rsidRPr="00314F87" w:rsidRDefault="0004270A" w:rsidP="003B6607">
            <w:pPr>
              <w:jc w:val="center"/>
              <w:rPr>
                <w:sz w:val="20"/>
                <w:szCs w:val="20"/>
              </w:rPr>
            </w:pPr>
            <w:r w:rsidRPr="00314F87">
              <w:rPr>
                <w:sz w:val="20"/>
                <w:szCs w:val="20"/>
              </w:rPr>
              <w:t>10.8540</w:t>
            </w:r>
          </w:p>
        </w:tc>
        <w:tc>
          <w:tcPr>
            <w:tcW w:w="1134" w:type="dxa"/>
            <w:noWrap/>
            <w:vAlign w:val="center"/>
            <w:hideMark/>
          </w:tcPr>
          <w:p w:rsidR="0004270A" w:rsidRPr="00314F87" w:rsidRDefault="0004270A" w:rsidP="003B6607">
            <w:pPr>
              <w:jc w:val="center"/>
              <w:rPr>
                <w:sz w:val="20"/>
                <w:szCs w:val="20"/>
              </w:rPr>
            </w:pPr>
            <w:r w:rsidRPr="00314F87">
              <w:rPr>
                <w:sz w:val="20"/>
                <w:szCs w:val="20"/>
              </w:rPr>
              <w:t>7.6280</w:t>
            </w:r>
          </w:p>
        </w:tc>
        <w:tc>
          <w:tcPr>
            <w:tcW w:w="1134" w:type="dxa"/>
            <w:noWrap/>
            <w:vAlign w:val="center"/>
            <w:hideMark/>
          </w:tcPr>
          <w:p w:rsidR="0004270A" w:rsidRPr="00314F87" w:rsidRDefault="0004270A" w:rsidP="003B6607">
            <w:pPr>
              <w:jc w:val="center"/>
              <w:rPr>
                <w:sz w:val="20"/>
                <w:szCs w:val="20"/>
              </w:rPr>
            </w:pPr>
            <w:r w:rsidRPr="00314F87">
              <w:rPr>
                <w:sz w:val="20"/>
                <w:szCs w:val="20"/>
              </w:rPr>
              <w:t>5.9370</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Cumulative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28.3180</w:t>
            </w:r>
          </w:p>
        </w:tc>
        <w:tc>
          <w:tcPr>
            <w:tcW w:w="1134" w:type="dxa"/>
            <w:noWrap/>
            <w:vAlign w:val="center"/>
            <w:hideMark/>
          </w:tcPr>
          <w:p w:rsidR="0004270A" w:rsidRPr="00314F87" w:rsidRDefault="0004270A" w:rsidP="003B6607">
            <w:pPr>
              <w:jc w:val="center"/>
              <w:rPr>
                <w:sz w:val="20"/>
                <w:szCs w:val="20"/>
              </w:rPr>
            </w:pPr>
            <w:r w:rsidRPr="00314F87">
              <w:rPr>
                <w:sz w:val="20"/>
                <w:szCs w:val="20"/>
              </w:rPr>
              <w:t>43.5200</w:t>
            </w:r>
          </w:p>
        </w:tc>
        <w:tc>
          <w:tcPr>
            <w:tcW w:w="1134" w:type="dxa"/>
            <w:noWrap/>
            <w:vAlign w:val="center"/>
            <w:hideMark/>
          </w:tcPr>
          <w:p w:rsidR="0004270A" w:rsidRPr="00314F87" w:rsidRDefault="0004270A" w:rsidP="003B6607">
            <w:pPr>
              <w:jc w:val="center"/>
              <w:rPr>
                <w:sz w:val="20"/>
                <w:szCs w:val="20"/>
              </w:rPr>
            </w:pPr>
            <w:r w:rsidRPr="00314F87">
              <w:rPr>
                <w:sz w:val="20"/>
                <w:szCs w:val="20"/>
              </w:rPr>
              <w:t>57.7980</w:t>
            </w:r>
          </w:p>
        </w:tc>
        <w:tc>
          <w:tcPr>
            <w:tcW w:w="1134" w:type="dxa"/>
            <w:noWrap/>
            <w:vAlign w:val="center"/>
            <w:hideMark/>
          </w:tcPr>
          <w:p w:rsidR="0004270A" w:rsidRPr="00314F87" w:rsidRDefault="0004270A" w:rsidP="003B6607">
            <w:pPr>
              <w:jc w:val="center"/>
              <w:rPr>
                <w:sz w:val="20"/>
                <w:szCs w:val="20"/>
              </w:rPr>
            </w:pPr>
            <w:r w:rsidRPr="00314F87">
              <w:rPr>
                <w:sz w:val="20"/>
                <w:szCs w:val="20"/>
              </w:rPr>
              <w:t>68.6520</w:t>
            </w:r>
          </w:p>
        </w:tc>
        <w:tc>
          <w:tcPr>
            <w:tcW w:w="1134" w:type="dxa"/>
            <w:noWrap/>
            <w:vAlign w:val="center"/>
            <w:hideMark/>
          </w:tcPr>
          <w:p w:rsidR="0004270A" w:rsidRPr="00314F87" w:rsidRDefault="0004270A" w:rsidP="003B6607">
            <w:pPr>
              <w:jc w:val="center"/>
              <w:rPr>
                <w:sz w:val="20"/>
                <w:szCs w:val="20"/>
              </w:rPr>
            </w:pPr>
            <w:r w:rsidRPr="00314F87">
              <w:rPr>
                <w:sz w:val="20"/>
                <w:szCs w:val="20"/>
              </w:rPr>
              <w:t>76.2800</w:t>
            </w:r>
          </w:p>
        </w:tc>
        <w:tc>
          <w:tcPr>
            <w:tcW w:w="1134" w:type="dxa"/>
            <w:noWrap/>
            <w:vAlign w:val="center"/>
            <w:hideMark/>
          </w:tcPr>
          <w:p w:rsidR="0004270A" w:rsidRPr="00314F87" w:rsidRDefault="0004270A" w:rsidP="003B6607">
            <w:pPr>
              <w:jc w:val="center"/>
              <w:rPr>
                <w:sz w:val="20"/>
                <w:szCs w:val="20"/>
              </w:rPr>
            </w:pPr>
            <w:r w:rsidRPr="00314F87">
              <w:rPr>
                <w:sz w:val="20"/>
                <w:szCs w:val="20"/>
              </w:rPr>
              <w:t>82.2170</w:t>
            </w: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restart"/>
            <w:noWrap/>
            <w:vAlign w:val="center"/>
            <w:hideMark/>
          </w:tcPr>
          <w:p w:rsidR="0004270A" w:rsidRPr="00314F87" w:rsidRDefault="0004270A" w:rsidP="003B6607">
            <w:pPr>
              <w:jc w:val="center"/>
              <w:rPr>
                <w:sz w:val="20"/>
                <w:szCs w:val="20"/>
              </w:rPr>
            </w:pPr>
            <w:r w:rsidRPr="00314F87">
              <w:rPr>
                <w:sz w:val="20"/>
                <w:szCs w:val="20"/>
              </w:rPr>
              <w:t>RI</w:t>
            </w:r>
          </w:p>
        </w:tc>
        <w:tc>
          <w:tcPr>
            <w:tcW w:w="1701" w:type="dxa"/>
            <w:noWrap/>
            <w:vAlign w:val="center"/>
            <w:hideMark/>
          </w:tcPr>
          <w:p w:rsidR="0004270A" w:rsidRPr="00314F87" w:rsidRDefault="0004270A" w:rsidP="003B6607">
            <w:pPr>
              <w:jc w:val="center"/>
              <w:rPr>
                <w:sz w:val="20"/>
                <w:szCs w:val="20"/>
              </w:rPr>
            </w:pPr>
            <w:r w:rsidRPr="00314F87">
              <w:rPr>
                <w:sz w:val="20"/>
                <w:szCs w:val="20"/>
              </w:rPr>
              <w:t>Eigenvalue</w:t>
            </w:r>
          </w:p>
        </w:tc>
        <w:tc>
          <w:tcPr>
            <w:tcW w:w="1134" w:type="dxa"/>
            <w:noWrap/>
            <w:vAlign w:val="center"/>
            <w:hideMark/>
          </w:tcPr>
          <w:p w:rsidR="0004270A" w:rsidRPr="00314F87" w:rsidRDefault="0004270A" w:rsidP="003B6607">
            <w:pPr>
              <w:jc w:val="center"/>
              <w:rPr>
                <w:sz w:val="20"/>
                <w:szCs w:val="20"/>
              </w:rPr>
            </w:pPr>
            <w:r w:rsidRPr="00314F87">
              <w:rPr>
                <w:sz w:val="20"/>
                <w:szCs w:val="20"/>
              </w:rPr>
              <w:t>0.0002</w:t>
            </w:r>
          </w:p>
        </w:tc>
        <w:tc>
          <w:tcPr>
            <w:tcW w:w="1134" w:type="dxa"/>
            <w:noWrap/>
            <w:vAlign w:val="center"/>
            <w:hideMark/>
          </w:tcPr>
          <w:p w:rsidR="0004270A" w:rsidRPr="00314F87" w:rsidRDefault="0004270A" w:rsidP="003B6607">
            <w:pPr>
              <w:jc w:val="center"/>
              <w:rPr>
                <w:sz w:val="20"/>
                <w:szCs w:val="20"/>
              </w:rPr>
            </w:pPr>
            <w:r w:rsidRPr="00314F87">
              <w:rPr>
                <w:sz w:val="20"/>
                <w:szCs w:val="20"/>
              </w:rPr>
              <w:t>0.0002</w:t>
            </w:r>
          </w:p>
        </w:tc>
        <w:tc>
          <w:tcPr>
            <w:tcW w:w="1134" w:type="dxa"/>
            <w:noWrap/>
            <w:vAlign w:val="center"/>
            <w:hideMark/>
          </w:tcPr>
          <w:p w:rsidR="0004270A" w:rsidRPr="00314F87" w:rsidRDefault="0004270A" w:rsidP="003B6607">
            <w:pPr>
              <w:jc w:val="center"/>
              <w:rPr>
                <w:sz w:val="20"/>
                <w:szCs w:val="20"/>
              </w:rPr>
            </w:pPr>
            <w:r w:rsidRPr="00314F87">
              <w:rPr>
                <w:sz w:val="20"/>
                <w:szCs w:val="20"/>
              </w:rPr>
              <w:t>0.0002</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Variance (%)</w:t>
            </w:r>
          </w:p>
        </w:tc>
        <w:tc>
          <w:tcPr>
            <w:tcW w:w="1134" w:type="dxa"/>
            <w:noWrap/>
            <w:vAlign w:val="center"/>
            <w:hideMark/>
          </w:tcPr>
          <w:p w:rsidR="0004270A" w:rsidRPr="00314F87" w:rsidRDefault="0004270A" w:rsidP="003B6607">
            <w:pPr>
              <w:jc w:val="center"/>
              <w:rPr>
                <w:sz w:val="20"/>
                <w:szCs w:val="20"/>
              </w:rPr>
            </w:pPr>
            <w:r w:rsidRPr="00314F87">
              <w:rPr>
                <w:sz w:val="20"/>
                <w:szCs w:val="20"/>
              </w:rPr>
              <w:t>17.7190</w:t>
            </w:r>
          </w:p>
        </w:tc>
        <w:tc>
          <w:tcPr>
            <w:tcW w:w="1134" w:type="dxa"/>
            <w:noWrap/>
            <w:vAlign w:val="center"/>
            <w:hideMark/>
          </w:tcPr>
          <w:p w:rsidR="0004270A" w:rsidRPr="00314F87" w:rsidRDefault="0004270A" w:rsidP="003B6607">
            <w:pPr>
              <w:jc w:val="center"/>
              <w:rPr>
                <w:sz w:val="20"/>
                <w:szCs w:val="20"/>
              </w:rPr>
            </w:pPr>
            <w:r w:rsidRPr="00314F87">
              <w:rPr>
                <w:sz w:val="20"/>
                <w:szCs w:val="20"/>
              </w:rPr>
              <w:t>16.9970</w:t>
            </w:r>
          </w:p>
        </w:tc>
        <w:tc>
          <w:tcPr>
            <w:tcW w:w="1134" w:type="dxa"/>
            <w:noWrap/>
            <w:vAlign w:val="center"/>
            <w:hideMark/>
          </w:tcPr>
          <w:p w:rsidR="0004270A" w:rsidRPr="00314F87" w:rsidRDefault="0004270A" w:rsidP="003B6607">
            <w:pPr>
              <w:jc w:val="center"/>
              <w:rPr>
                <w:sz w:val="20"/>
                <w:szCs w:val="20"/>
              </w:rPr>
            </w:pPr>
            <w:r w:rsidRPr="00314F87">
              <w:rPr>
                <w:sz w:val="20"/>
                <w:szCs w:val="20"/>
              </w:rPr>
              <w:t>12.6720</w:t>
            </w:r>
          </w:p>
        </w:tc>
        <w:tc>
          <w:tcPr>
            <w:tcW w:w="1134" w:type="dxa"/>
            <w:noWrap/>
            <w:vAlign w:val="center"/>
            <w:hideMark/>
          </w:tcPr>
          <w:p w:rsidR="0004270A" w:rsidRPr="00314F87" w:rsidRDefault="0004270A" w:rsidP="003B6607">
            <w:pPr>
              <w:jc w:val="center"/>
              <w:rPr>
                <w:sz w:val="20"/>
                <w:szCs w:val="20"/>
              </w:rPr>
            </w:pPr>
            <w:r w:rsidRPr="00314F87">
              <w:rPr>
                <w:sz w:val="20"/>
                <w:szCs w:val="20"/>
              </w:rPr>
              <w:t>10.3670</w:t>
            </w:r>
          </w:p>
        </w:tc>
        <w:tc>
          <w:tcPr>
            <w:tcW w:w="1134" w:type="dxa"/>
            <w:noWrap/>
            <w:vAlign w:val="center"/>
            <w:hideMark/>
          </w:tcPr>
          <w:p w:rsidR="0004270A" w:rsidRPr="00314F87" w:rsidRDefault="0004270A" w:rsidP="003B6607">
            <w:pPr>
              <w:jc w:val="center"/>
              <w:rPr>
                <w:sz w:val="20"/>
                <w:szCs w:val="20"/>
              </w:rPr>
            </w:pPr>
            <w:r w:rsidRPr="00314F87">
              <w:rPr>
                <w:sz w:val="20"/>
                <w:szCs w:val="20"/>
              </w:rPr>
              <w:t>8.3700</w:t>
            </w:r>
          </w:p>
        </w:tc>
        <w:tc>
          <w:tcPr>
            <w:tcW w:w="1134" w:type="dxa"/>
            <w:noWrap/>
            <w:vAlign w:val="center"/>
            <w:hideMark/>
          </w:tcPr>
          <w:p w:rsidR="0004270A" w:rsidRPr="00314F87" w:rsidRDefault="0004270A" w:rsidP="003B6607">
            <w:pPr>
              <w:jc w:val="center"/>
              <w:rPr>
                <w:sz w:val="20"/>
                <w:szCs w:val="20"/>
              </w:rPr>
            </w:pPr>
            <w:r w:rsidRPr="00314F87">
              <w:rPr>
                <w:sz w:val="20"/>
                <w:szCs w:val="20"/>
              </w:rPr>
              <w:t>7.2400</w:t>
            </w:r>
          </w:p>
        </w:tc>
        <w:tc>
          <w:tcPr>
            <w:tcW w:w="1134" w:type="dxa"/>
            <w:noWrap/>
            <w:vAlign w:val="center"/>
            <w:hideMark/>
          </w:tcPr>
          <w:p w:rsidR="0004270A" w:rsidRPr="00314F87" w:rsidRDefault="0004270A" w:rsidP="003B6607">
            <w:pPr>
              <w:jc w:val="center"/>
              <w:rPr>
                <w:sz w:val="20"/>
                <w:szCs w:val="20"/>
              </w:rPr>
            </w:pPr>
            <w:r w:rsidRPr="00314F87">
              <w:rPr>
                <w:sz w:val="20"/>
                <w:szCs w:val="20"/>
              </w:rPr>
              <w:t>5.1380</w:t>
            </w: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Cumulative %</w:t>
            </w:r>
          </w:p>
        </w:tc>
        <w:tc>
          <w:tcPr>
            <w:tcW w:w="1134" w:type="dxa"/>
            <w:noWrap/>
            <w:vAlign w:val="center"/>
            <w:hideMark/>
          </w:tcPr>
          <w:p w:rsidR="0004270A" w:rsidRPr="00314F87" w:rsidRDefault="0004270A" w:rsidP="003B6607">
            <w:pPr>
              <w:jc w:val="center"/>
              <w:rPr>
                <w:sz w:val="20"/>
                <w:szCs w:val="20"/>
              </w:rPr>
            </w:pPr>
            <w:r w:rsidRPr="00314F87">
              <w:rPr>
                <w:sz w:val="20"/>
                <w:szCs w:val="20"/>
              </w:rPr>
              <w:t>17.7190</w:t>
            </w:r>
          </w:p>
        </w:tc>
        <w:tc>
          <w:tcPr>
            <w:tcW w:w="1134" w:type="dxa"/>
            <w:noWrap/>
            <w:vAlign w:val="center"/>
            <w:hideMark/>
          </w:tcPr>
          <w:p w:rsidR="0004270A" w:rsidRPr="00314F87" w:rsidRDefault="0004270A" w:rsidP="003B6607">
            <w:pPr>
              <w:jc w:val="center"/>
              <w:rPr>
                <w:sz w:val="20"/>
                <w:szCs w:val="20"/>
              </w:rPr>
            </w:pPr>
            <w:r w:rsidRPr="00314F87">
              <w:rPr>
                <w:sz w:val="20"/>
                <w:szCs w:val="20"/>
              </w:rPr>
              <w:t>34.7160</w:t>
            </w:r>
          </w:p>
        </w:tc>
        <w:tc>
          <w:tcPr>
            <w:tcW w:w="1134" w:type="dxa"/>
            <w:noWrap/>
            <w:vAlign w:val="center"/>
            <w:hideMark/>
          </w:tcPr>
          <w:p w:rsidR="0004270A" w:rsidRPr="00314F87" w:rsidRDefault="0004270A" w:rsidP="003B6607">
            <w:pPr>
              <w:jc w:val="center"/>
              <w:rPr>
                <w:sz w:val="20"/>
                <w:szCs w:val="20"/>
              </w:rPr>
            </w:pPr>
            <w:r w:rsidRPr="00314F87">
              <w:rPr>
                <w:sz w:val="20"/>
                <w:szCs w:val="20"/>
              </w:rPr>
              <w:t>47.3880</w:t>
            </w:r>
          </w:p>
        </w:tc>
        <w:tc>
          <w:tcPr>
            <w:tcW w:w="1134" w:type="dxa"/>
            <w:noWrap/>
            <w:vAlign w:val="center"/>
            <w:hideMark/>
          </w:tcPr>
          <w:p w:rsidR="0004270A" w:rsidRPr="00314F87" w:rsidRDefault="0004270A" w:rsidP="003B6607">
            <w:pPr>
              <w:jc w:val="center"/>
              <w:rPr>
                <w:sz w:val="20"/>
                <w:szCs w:val="20"/>
              </w:rPr>
            </w:pPr>
            <w:r w:rsidRPr="00314F87">
              <w:rPr>
                <w:sz w:val="20"/>
                <w:szCs w:val="20"/>
              </w:rPr>
              <w:t>57.7550</w:t>
            </w:r>
          </w:p>
        </w:tc>
        <w:tc>
          <w:tcPr>
            <w:tcW w:w="1134" w:type="dxa"/>
            <w:noWrap/>
            <w:vAlign w:val="center"/>
            <w:hideMark/>
          </w:tcPr>
          <w:p w:rsidR="0004270A" w:rsidRPr="00314F87" w:rsidRDefault="0004270A" w:rsidP="003B6607">
            <w:pPr>
              <w:jc w:val="center"/>
              <w:rPr>
                <w:sz w:val="20"/>
                <w:szCs w:val="20"/>
              </w:rPr>
            </w:pPr>
            <w:r w:rsidRPr="00314F87">
              <w:rPr>
                <w:sz w:val="20"/>
                <w:szCs w:val="20"/>
              </w:rPr>
              <w:t>66.1250</w:t>
            </w:r>
          </w:p>
        </w:tc>
        <w:tc>
          <w:tcPr>
            <w:tcW w:w="1134" w:type="dxa"/>
            <w:noWrap/>
            <w:vAlign w:val="center"/>
            <w:hideMark/>
          </w:tcPr>
          <w:p w:rsidR="0004270A" w:rsidRPr="00314F87" w:rsidRDefault="0004270A" w:rsidP="003B6607">
            <w:pPr>
              <w:jc w:val="center"/>
              <w:rPr>
                <w:sz w:val="20"/>
                <w:szCs w:val="20"/>
              </w:rPr>
            </w:pPr>
            <w:r w:rsidRPr="00314F87">
              <w:rPr>
                <w:sz w:val="20"/>
                <w:szCs w:val="20"/>
              </w:rPr>
              <w:t>73.3650</w:t>
            </w:r>
          </w:p>
        </w:tc>
        <w:tc>
          <w:tcPr>
            <w:tcW w:w="1134" w:type="dxa"/>
            <w:noWrap/>
            <w:vAlign w:val="center"/>
            <w:hideMark/>
          </w:tcPr>
          <w:p w:rsidR="0004270A" w:rsidRPr="00314F87" w:rsidRDefault="0004270A" w:rsidP="003B6607">
            <w:pPr>
              <w:jc w:val="center"/>
              <w:rPr>
                <w:sz w:val="20"/>
                <w:szCs w:val="20"/>
              </w:rPr>
            </w:pPr>
            <w:r w:rsidRPr="00314F87">
              <w:rPr>
                <w:sz w:val="20"/>
                <w:szCs w:val="20"/>
              </w:rPr>
              <w:t>78.5030</w:t>
            </w:r>
          </w:p>
        </w:tc>
      </w:tr>
      <w:tr w:rsidR="0004270A" w:rsidRPr="00314F87" w:rsidTr="003B6607">
        <w:trPr>
          <w:trHeight w:val="300"/>
        </w:trPr>
        <w:tc>
          <w:tcPr>
            <w:tcW w:w="2122" w:type="dxa"/>
            <w:vMerge w:val="restart"/>
            <w:noWrap/>
            <w:vAlign w:val="center"/>
            <w:hideMark/>
          </w:tcPr>
          <w:p w:rsidR="0004270A" w:rsidRPr="00314F87" w:rsidRDefault="0004270A" w:rsidP="003B6607">
            <w:pPr>
              <w:jc w:val="center"/>
              <w:rPr>
                <w:sz w:val="20"/>
                <w:szCs w:val="20"/>
              </w:rPr>
            </w:pPr>
            <w:r w:rsidRPr="00314F87">
              <w:rPr>
                <w:sz w:val="20"/>
                <w:szCs w:val="20"/>
              </w:rPr>
              <w:t>EN</w:t>
            </w:r>
          </w:p>
        </w:tc>
        <w:tc>
          <w:tcPr>
            <w:tcW w:w="1701" w:type="dxa"/>
            <w:noWrap/>
            <w:vAlign w:val="center"/>
            <w:hideMark/>
          </w:tcPr>
          <w:p w:rsidR="0004270A" w:rsidRPr="00314F87" w:rsidRDefault="0004270A" w:rsidP="003B6607">
            <w:pPr>
              <w:jc w:val="center"/>
              <w:rPr>
                <w:sz w:val="20"/>
                <w:szCs w:val="20"/>
              </w:rPr>
            </w:pPr>
            <w:r w:rsidRPr="00314F87">
              <w:rPr>
                <w:sz w:val="20"/>
                <w:szCs w:val="20"/>
              </w:rPr>
              <w:t>Eigenvalue</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0.0007</w:t>
            </w:r>
          </w:p>
        </w:tc>
        <w:tc>
          <w:tcPr>
            <w:tcW w:w="1134" w:type="dxa"/>
            <w:noWrap/>
            <w:vAlign w:val="center"/>
            <w:hideMark/>
          </w:tcPr>
          <w:p w:rsidR="0004270A" w:rsidRPr="00314F87" w:rsidRDefault="0004270A" w:rsidP="003B6607">
            <w:pPr>
              <w:jc w:val="center"/>
              <w:rPr>
                <w:sz w:val="20"/>
                <w:szCs w:val="20"/>
              </w:rPr>
            </w:pPr>
            <w:r w:rsidRPr="00314F87">
              <w:rPr>
                <w:sz w:val="20"/>
                <w:szCs w:val="20"/>
              </w:rPr>
              <w:t>0.0003</w:t>
            </w:r>
          </w:p>
        </w:tc>
        <w:tc>
          <w:tcPr>
            <w:tcW w:w="1134" w:type="dxa"/>
            <w:noWrap/>
            <w:vAlign w:val="center"/>
            <w:hideMark/>
          </w:tcPr>
          <w:p w:rsidR="0004270A" w:rsidRPr="00314F87" w:rsidRDefault="0004270A" w:rsidP="003B6607">
            <w:pPr>
              <w:jc w:val="center"/>
              <w:rPr>
                <w:sz w:val="20"/>
                <w:szCs w:val="20"/>
              </w:rPr>
            </w:pPr>
            <w:r w:rsidRPr="00314F87">
              <w:rPr>
                <w:sz w:val="20"/>
                <w:szCs w:val="20"/>
              </w:rPr>
              <w:t>0.0002</w:t>
            </w:r>
          </w:p>
        </w:tc>
        <w:tc>
          <w:tcPr>
            <w:tcW w:w="1134" w:type="dxa"/>
            <w:noWrap/>
            <w:vAlign w:val="center"/>
            <w:hideMark/>
          </w:tcPr>
          <w:p w:rsidR="0004270A" w:rsidRPr="00314F87" w:rsidRDefault="0004270A" w:rsidP="003B6607">
            <w:pPr>
              <w:jc w:val="center"/>
              <w:rPr>
                <w:sz w:val="20"/>
                <w:szCs w:val="20"/>
              </w:rPr>
            </w:pPr>
            <w:r w:rsidRPr="00314F87">
              <w:rPr>
                <w:sz w:val="20"/>
                <w:szCs w:val="20"/>
              </w:rPr>
              <w:t>0.0002</w:t>
            </w:r>
          </w:p>
        </w:tc>
        <w:tc>
          <w:tcPr>
            <w:tcW w:w="1134" w:type="dxa"/>
            <w:noWrap/>
            <w:vAlign w:val="center"/>
            <w:hideMark/>
          </w:tcPr>
          <w:p w:rsidR="0004270A" w:rsidRPr="00314F87" w:rsidRDefault="0004270A" w:rsidP="003B6607">
            <w:pPr>
              <w:jc w:val="center"/>
              <w:rPr>
                <w:sz w:val="20"/>
                <w:szCs w:val="20"/>
              </w:rPr>
            </w:pPr>
            <w:r w:rsidRPr="00314F87">
              <w:rPr>
                <w:sz w:val="20"/>
                <w:szCs w:val="20"/>
              </w:rPr>
              <w:t>0.0001</w:t>
            </w:r>
          </w:p>
        </w:tc>
        <w:tc>
          <w:tcPr>
            <w:tcW w:w="1134" w:type="dxa"/>
            <w:noWrap/>
            <w:vAlign w:val="center"/>
            <w:hideMark/>
          </w:tcPr>
          <w:p w:rsidR="0004270A" w:rsidRPr="00314F87" w:rsidRDefault="0004270A" w:rsidP="003B6607">
            <w:pPr>
              <w:jc w:val="center"/>
              <w:rPr>
                <w:sz w:val="20"/>
                <w:szCs w:val="20"/>
              </w:rPr>
            </w:pP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Variance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33.2190</w:t>
            </w:r>
          </w:p>
        </w:tc>
        <w:tc>
          <w:tcPr>
            <w:tcW w:w="1134" w:type="dxa"/>
            <w:noWrap/>
            <w:vAlign w:val="center"/>
            <w:hideMark/>
          </w:tcPr>
          <w:p w:rsidR="0004270A" w:rsidRPr="00314F87" w:rsidRDefault="0004270A" w:rsidP="003B6607">
            <w:pPr>
              <w:jc w:val="center"/>
              <w:rPr>
                <w:sz w:val="20"/>
                <w:szCs w:val="20"/>
              </w:rPr>
            </w:pPr>
            <w:r w:rsidRPr="00314F87">
              <w:rPr>
                <w:sz w:val="20"/>
                <w:szCs w:val="20"/>
              </w:rPr>
              <w:t>13.6600</w:t>
            </w:r>
          </w:p>
        </w:tc>
        <w:tc>
          <w:tcPr>
            <w:tcW w:w="1134" w:type="dxa"/>
            <w:noWrap/>
            <w:vAlign w:val="center"/>
            <w:hideMark/>
          </w:tcPr>
          <w:p w:rsidR="0004270A" w:rsidRPr="00314F87" w:rsidRDefault="0004270A" w:rsidP="003B6607">
            <w:pPr>
              <w:jc w:val="center"/>
              <w:rPr>
                <w:sz w:val="20"/>
                <w:szCs w:val="20"/>
              </w:rPr>
            </w:pPr>
            <w:r w:rsidRPr="00314F87">
              <w:rPr>
                <w:sz w:val="20"/>
                <w:szCs w:val="20"/>
              </w:rPr>
              <w:t>10.2160</w:t>
            </w:r>
          </w:p>
        </w:tc>
        <w:tc>
          <w:tcPr>
            <w:tcW w:w="1134" w:type="dxa"/>
            <w:noWrap/>
            <w:vAlign w:val="center"/>
            <w:hideMark/>
          </w:tcPr>
          <w:p w:rsidR="0004270A" w:rsidRPr="00314F87" w:rsidRDefault="0004270A" w:rsidP="003B6607">
            <w:pPr>
              <w:jc w:val="center"/>
              <w:rPr>
                <w:sz w:val="20"/>
                <w:szCs w:val="20"/>
              </w:rPr>
            </w:pPr>
            <w:r w:rsidRPr="00314F87">
              <w:rPr>
                <w:sz w:val="20"/>
                <w:szCs w:val="20"/>
              </w:rPr>
              <w:t>8.7250</w:t>
            </w:r>
          </w:p>
        </w:tc>
        <w:tc>
          <w:tcPr>
            <w:tcW w:w="1134" w:type="dxa"/>
            <w:noWrap/>
            <w:vAlign w:val="center"/>
            <w:hideMark/>
          </w:tcPr>
          <w:p w:rsidR="0004270A" w:rsidRPr="00314F87" w:rsidRDefault="0004270A" w:rsidP="003B6607">
            <w:pPr>
              <w:jc w:val="center"/>
              <w:rPr>
                <w:sz w:val="20"/>
                <w:szCs w:val="20"/>
              </w:rPr>
            </w:pPr>
            <w:r w:rsidRPr="00314F87">
              <w:rPr>
                <w:sz w:val="20"/>
                <w:szCs w:val="20"/>
              </w:rPr>
              <w:t>5.8470</w:t>
            </w:r>
          </w:p>
        </w:tc>
        <w:tc>
          <w:tcPr>
            <w:tcW w:w="1134" w:type="dxa"/>
            <w:noWrap/>
            <w:vAlign w:val="center"/>
            <w:hideMark/>
          </w:tcPr>
          <w:p w:rsidR="0004270A" w:rsidRPr="00314F87" w:rsidRDefault="0004270A" w:rsidP="003B6607">
            <w:pPr>
              <w:jc w:val="center"/>
              <w:rPr>
                <w:sz w:val="20"/>
                <w:szCs w:val="20"/>
              </w:rPr>
            </w:pPr>
          </w:p>
        </w:tc>
        <w:tc>
          <w:tcPr>
            <w:tcW w:w="1134" w:type="dxa"/>
            <w:vAlign w:val="center"/>
            <w:hideMark/>
          </w:tcPr>
          <w:p w:rsidR="0004270A" w:rsidRPr="00314F87" w:rsidRDefault="0004270A" w:rsidP="003B6607">
            <w:pPr>
              <w:jc w:val="center"/>
              <w:rPr>
                <w:sz w:val="20"/>
                <w:szCs w:val="20"/>
              </w:rPr>
            </w:pPr>
          </w:p>
        </w:tc>
      </w:tr>
      <w:tr w:rsidR="0004270A" w:rsidRPr="00314F87" w:rsidTr="003B6607">
        <w:trPr>
          <w:trHeight w:val="300"/>
        </w:trPr>
        <w:tc>
          <w:tcPr>
            <w:tcW w:w="2122" w:type="dxa"/>
            <w:vMerge/>
            <w:vAlign w:val="center"/>
            <w:hideMark/>
          </w:tcPr>
          <w:p w:rsidR="0004270A" w:rsidRPr="00314F87" w:rsidRDefault="0004270A" w:rsidP="003B6607">
            <w:pPr>
              <w:jc w:val="center"/>
              <w:rPr>
                <w:sz w:val="20"/>
                <w:szCs w:val="20"/>
              </w:rPr>
            </w:pPr>
          </w:p>
        </w:tc>
        <w:tc>
          <w:tcPr>
            <w:tcW w:w="1701" w:type="dxa"/>
            <w:noWrap/>
            <w:vAlign w:val="center"/>
            <w:hideMark/>
          </w:tcPr>
          <w:p w:rsidR="0004270A" w:rsidRPr="00314F87" w:rsidRDefault="0004270A" w:rsidP="003B6607">
            <w:pPr>
              <w:jc w:val="center"/>
              <w:rPr>
                <w:sz w:val="20"/>
                <w:szCs w:val="20"/>
              </w:rPr>
            </w:pPr>
            <w:r w:rsidRPr="00314F87">
              <w:rPr>
                <w:sz w:val="20"/>
                <w:szCs w:val="20"/>
              </w:rPr>
              <w:t>Cumulative %</w:t>
            </w:r>
          </w:p>
        </w:tc>
        <w:tc>
          <w:tcPr>
            <w:tcW w:w="1134" w:type="dxa"/>
            <w:noWrap/>
            <w:vAlign w:val="center"/>
            <w:hideMark/>
          </w:tcPr>
          <w:p w:rsidR="0004270A" w:rsidRPr="00314F87" w:rsidRDefault="0004270A" w:rsidP="003B6607">
            <w:pPr>
              <w:jc w:val="center"/>
              <w:rPr>
                <w:i/>
                <w:iCs/>
                <w:sz w:val="20"/>
                <w:szCs w:val="20"/>
              </w:rPr>
            </w:pPr>
            <w:r w:rsidRPr="00314F87">
              <w:rPr>
                <w:i/>
                <w:iCs/>
                <w:sz w:val="20"/>
                <w:szCs w:val="20"/>
              </w:rPr>
              <w:t>33.2190</w:t>
            </w:r>
          </w:p>
        </w:tc>
        <w:tc>
          <w:tcPr>
            <w:tcW w:w="1134" w:type="dxa"/>
            <w:noWrap/>
            <w:vAlign w:val="center"/>
            <w:hideMark/>
          </w:tcPr>
          <w:p w:rsidR="0004270A" w:rsidRPr="00314F87" w:rsidRDefault="0004270A" w:rsidP="003B6607">
            <w:pPr>
              <w:jc w:val="center"/>
              <w:rPr>
                <w:sz w:val="20"/>
                <w:szCs w:val="20"/>
              </w:rPr>
            </w:pPr>
            <w:r w:rsidRPr="00314F87">
              <w:rPr>
                <w:sz w:val="20"/>
                <w:szCs w:val="20"/>
              </w:rPr>
              <w:t>46.8800</w:t>
            </w:r>
          </w:p>
        </w:tc>
        <w:tc>
          <w:tcPr>
            <w:tcW w:w="1134" w:type="dxa"/>
            <w:noWrap/>
            <w:vAlign w:val="center"/>
            <w:hideMark/>
          </w:tcPr>
          <w:p w:rsidR="0004270A" w:rsidRPr="00314F87" w:rsidRDefault="0004270A" w:rsidP="003B6607">
            <w:pPr>
              <w:jc w:val="center"/>
              <w:rPr>
                <w:sz w:val="20"/>
                <w:szCs w:val="20"/>
              </w:rPr>
            </w:pPr>
            <w:r w:rsidRPr="00314F87">
              <w:rPr>
                <w:sz w:val="20"/>
                <w:szCs w:val="20"/>
              </w:rPr>
              <w:t>57.0950</w:t>
            </w:r>
          </w:p>
        </w:tc>
        <w:tc>
          <w:tcPr>
            <w:tcW w:w="1134" w:type="dxa"/>
            <w:noWrap/>
            <w:vAlign w:val="center"/>
            <w:hideMark/>
          </w:tcPr>
          <w:p w:rsidR="0004270A" w:rsidRPr="00314F87" w:rsidRDefault="0004270A" w:rsidP="003B6607">
            <w:pPr>
              <w:jc w:val="center"/>
              <w:rPr>
                <w:sz w:val="20"/>
                <w:szCs w:val="20"/>
              </w:rPr>
            </w:pPr>
            <w:r w:rsidRPr="00314F87">
              <w:rPr>
                <w:sz w:val="20"/>
                <w:szCs w:val="20"/>
              </w:rPr>
              <w:t>65.8200</w:t>
            </w:r>
          </w:p>
        </w:tc>
        <w:tc>
          <w:tcPr>
            <w:tcW w:w="1134" w:type="dxa"/>
            <w:noWrap/>
            <w:vAlign w:val="center"/>
            <w:hideMark/>
          </w:tcPr>
          <w:p w:rsidR="0004270A" w:rsidRPr="00314F87" w:rsidRDefault="0004270A" w:rsidP="003B6607">
            <w:pPr>
              <w:jc w:val="center"/>
              <w:rPr>
                <w:sz w:val="20"/>
                <w:szCs w:val="20"/>
              </w:rPr>
            </w:pPr>
            <w:r w:rsidRPr="00314F87">
              <w:rPr>
                <w:sz w:val="20"/>
                <w:szCs w:val="20"/>
              </w:rPr>
              <w:t>71.6670</w:t>
            </w:r>
          </w:p>
        </w:tc>
        <w:tc>
          <w:tcPr>
            <w:tcW w:w="1134" w:type="dxa"/>
            <w:noWrap/>
            <w:vAlign w:val="center"/>
            <w:hideMark/>
          </w:tcPr>
          <w:p w:rsidR="0004270A" w:rsidRPr="00314F87" w:rsidRDefault="0004270A" w:rsidP="003B6607">
            <w:pPr>
              <w:jc w:val="center"/>
              <w:rPr>
                <w:sz w:val="20"/>
                <w:szCs w:val="20"/>
              </w:rPr>
            </w:pPr>
          </w:p>
        </w:tc>
        <w:tc>
          <w:tcPr>
            <w:tcW w:w="1134" w:type="dxa"/>
            <w:vAlign w:val="center"/>
            <w:hideMark/>
          </w:tcPr>
          <w:p w:rsidR="0004270A" w:rsidRPr="00314F87" w:rsidRDefault="0004270A" w:rsidP="003B6607">
            <w:pPr>
              <w:jc w:val="center"/>
              <w:rPr>
                <w:sz w:val="20"/>
                <w:szCs w:val="20"/>
              </w:rPr>
            </w:pPr>
          </w:p>
        </w:tc>
      </w:tr>
    </w:tbl>
    <w:p w:rsidR="0004270A" w:rsidRDefault="0004270A" w:rsidP="0004270A">
      <w:pPr>
        <w:rPr>
          <w:rFonts w:cs="Times New Roman"/>
          <w:szCs w:val="24"/>
        </w:rPr>
      </w:pPr>
    </w:p>
    <w:p w:rsidR="0004270A" w:rsidRPr="00802C14" w:rsidRDefault="0004270A" w:rsidP="0004270A"/>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none" w:sz="0" w:space="0" w:color="auto"/>
        </w:tblBorders>
        <w:tblLook w:val="04A0" w:firstRow="1" w:lastRow="0" w:firstColumn="1" w:lastColumn="0" w:noHBand="0" w:noVBand="1"/>
      </w:tblPr>
      <w:tblGrid>
        <w:gridCol w:w="3402"/>
        <w:gridCol w:w="3402"/>
      </w:tblGrid>
      <w:tr w:rsidR="0004270A" w:rsidRPr="00CE6994" w:rsidTr="003B6607">
        <w:tc>
          <w:tcPr>
            <w:tcW w:w="3402" w:type="dxa"/>
          </w:tcPr>
          <w:p w:rsidR="0004270A" w:rsidRPr="00CE6994" w:rsidRDefault="0004270A" w:rsidP="003B6607">
            <w:pPr>
              <w:tabs>
                <w:tab w:val="left" w:pos="900"/>
              </w:tabs>
              <w:rPr>
                <w:sz w:val="20"/>
                <w:szCs w:val="20"/>
              </w:rPr>
            </w:pPr>
            <w:r>
              <w:rPr>
                <w:sz w:val="20"/>
                <w:szCs w:val="20"/>
              </w:rPr>
              <w:lastRenderedPageBreak/>
              <w:t>CP</w:t>
            </w:r>
            <w:r w:rsidRPr="00966A7F">
              <w:rPr>
                <w:noProof/>
                <w:sz w:val="20"/>
                <w:szCs w:val="20"/>
                <w:lang w:eastAsia="en-NZ"/>
              </w:rPr>
              <w:drawing>
                <wp:inline distT="0" distB="0" distL="0" distR="0" wp14:anchorId="1AD1F130" wp14:editId="031E8F37">
                  <wp:extent cx="1980000" cy="1085787"/>
                  <wp:effectExtent l="0" t="0" r="1270" b="635"/>
                  <wp:docPr id="175" name="Picture 175" descr="E:\Morphometrics\Stoatsandhabitats\Morphographs\CP\cp procru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orphometrics\Stoatsandhabitats\Morphographs\CP\cp procrus.pn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7083" t="20000" r="5348" b="15972"/>
                          <a:stretch/>
                        </pic:blipFill>
                        <pic:spPr bwMode="auto">
                          <a:xfrm>
                            <a:off x="0" y="0"/>
                            <a:ext cx="1980000" cy="108578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Default="0004270A" w:rsidP="003B6607">
            <w:pPr>
              <w:rPr>
                <w:sz w:val="20"/>
                <w:szCs w:val="20"/>
              </w:rPr>
            </w:pPr>
          </w:p>
          <w:p w:rsidR="0004270A" w:rsidRPr="00CE6994" w:rsidRDefault="0004270A" w:rsidP="003B6607">
            <w:pPr>
              <w:rPr>
                <w:sz w:val="20"/>
                <w:szCs w:val="20"/>
              </w:rPr>
            </w:pPr>
            <w:r w:rsidRPr="00966A7F">
              <w:rPr>
                <w:noProof/>
                <w:sz w:val="20"/>
                <w:szCs w:val="20"/>
                <w:lang w:eastAsia="en-NZ"/>
              </w:rPr>
              <w:drawing>
                <wp:inline distT="0" distB="0" distL="0" distR="0" wp14:anchorId="4668DD1D" wp14:editId="3FF77ADA">
                  <wp:extent cx="1980000" cy="993793"/>
                  <wp:effectExtent l="0" t="0" r="1270" b="0"/>
                  <wp:docPr id="176" name="Picture 176" descr="E:\Morphometrics\Stoatsandhabitats\Morphographs\CP\rect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orphometrics\Stoatsandhabitats\Morphographs\CP\rect9.pn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15347" t="11614" r="15552" b="12294"/>
                          <a:stretch/>
                        </pic:blipFill>
                        <pic:spPr bwMode="auto">
                          <a:xfrm>
                            <a:off x="0" y="0"/>
                            <a:ext cx="1980000" cy="99379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CE6994" w:rsidTr="003B6607">
        <w:tc>
          <w:tcPr>
            <w:tcW w:w="3402" w:type="dxa"/>
          </w:tcPr>
          <w:p w:rsidR="0004270A" w:rsidRPr="00CE6994" w:rsidRDefault="0004270A" w:rsidP="003B6607">
            <w:pPr>
              <w:rPr>
                <w:sz w:val="20"/>
                <w:szCs w:val="20"/>
              </w:rPr>
            </w:pPr>
            <w:r>
              <w:rPr>
                <w:sz w:val="20"/>
                <w:szCs w:val="20"/>
              </w:rPr>
              <w:t>PU</w:t>
            </w:r>
            <w:r w:rsidRPr="00966A7F">
              <w:rPr>
                <w:noProof/>
                <w:sz w:val="20"/>
                <w:szCs w:val="20"/>
                <w:lang w:eastAsia="en-NZ"/>
              </w:rPr>
              <w:drawing>
                <wp:inline distT="0" distB="0" distL="0" distR="0" wp14:anchorId="1430DB75" wp14:editId="315FDE50">
                  <wp:extent cx="1980000" cy="1288943"/>
                  <wp:effectExtent l="0" t="0" r="1270" b="6985"/>
                  <wp:docPr id="177" name="Picture 177" descr="E:\Morphometrics\Stoatsandhabitats\Morphographs\PU\pu pr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Morphometrics\Stoatsandhabitats\Morphographs\PU\pu proc.pn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7410" t="13847" r="6166" b="11140"/>
                          <a:stretch/>
                        </pic:blipFill>
                        <pic:spPr bwMode="auto">
                          <a:xfrm>
                            <a:off x="0" y="0"/>
                            <a:ext cx="1980000" cy="128894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Default="0004270A" w:rsidP="003B6607">
            <w:pPr>
              <w:rPr>
                <w:sz w:val="20"/>
                <w:szCs w:val="20"/>
              </w:rPr>
            </w:pPr>
          </w:p>
          <w:p w:rsidR="0004270A" w:rsidRPr="00CE6994" w:rsidRDefault="0004270A" w:rsidP="003B6607">
            <w:pPr>
              <w:rPr>
                <w:sz w:val="20"/>
                <w:szCs w:val="20"/>
              </w:rPr>
            </w:pPr>
            <w:r w:rsidRPr="00966A7F">
              <w:rPr>
                <w:noProof/>
                <w:sz w:val="20"/>
                <w:szCs w:val="20"/>
                <w:lang w:eastAsia="en-NZ"/>
              </w:rPr>
              <w:drawing>
                <wp:inline distT="0" distB="0" distL="0" distR="0" wp14:anchorId="45E06F7D" wp14:editId="4E21F2BD">
                  <wp:extent cx="1980000" cy="1046842"/>
                  <wp:effectExtent l="0" t="0" r="1270" b="1270"/>
                  <wp:docPr id="178" name="Picture 178" descr="E:\Morphometrics\Stoatsandhabitats\Morphographs\PU\F --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Morphometrics\Stoatsandhabitats\Morphographs\PU\F -- M.pn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17440" t="12295" r="17461" b="12187"/>
                          <a:stretch/>
                        </pic:blipFill>
                        <pic:spPr bwMode="auto">
                          <a:xfrm>
                            <a:off x="0" y="0"/>
                            <a:ext cx="1980000" cy="104684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CE6994" w:rsidTr="003B6607">
        <w:tc>
          <w:tcPr>
            <w:tcW w:w="3402" w:type="dxa"/>
          </w:tcPr>
          <w:p w:rsidR="0004270A" w:rsidRPr="00CE6994" w:rsidRDefault="0004270A" w:rsidP="003B6607">
            <w:pPr>
              <w:rPr>
                <w:sz w:val="20"/>
                <w:szCs w:val="20"/>
              </w:rPr>
            </w:pPr>
            <w:r>
              <w:rPr>
                <w:sz w:val="20"/>
                <w:szCs w:val="20"/>
              </w:rPr>
              <w:t>AP</w:t>
            </w:r>
            <w:r w:rsidRPr="00966A7F">
              <w:rPr>
                <w:noProof/>
                <w:sz w:val="20"/>
                <w:szCs w:val="20"/>
                <w:lang w:eastAsia="en-NZ"/>
              </w:rPr>
              <w:drawing>
                <wp:inline distT="0" distB="0" distL="0" distR="0" wp14:anchorId="076A1ED2" wp14:editId="0D2D0FD2">
                  <wp:extent cx="1980000" cy="1040187"/>
                  <wp:effectExtent l="0" t="0" r="1270" b="7620"/>
                  <wp:docPr id="179" name="Picture 179" descr="E:\Morphometrics\Stoatsandhabitats\Morphographs\AP\proscrust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Morphometrics\Stoatsandhabitats\Morphographs\AP\proscrustes.pn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7163" t="22208" r="6871" b="17575"/>
                          <a:stretch/>
                        </pic:blipFill>
                        <pic:spPr bwMode="auto">
                          <a:xfrm>
                            <a:off x="0" y="0"/>
                            <a:ext cx="1980000" cy="104018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Default="0004270A" w:rsidP="003B6607">
            <w:pPr>
              <w:rPr>
                <w:sz w:val="20"/>
                <w:szCs w:val="20"/>
              </w:rPr>
            </w:pPr>
          </w:p>
          <w:p w:rsidR="0004270A" w:rsidRPr="00CE6994" w:rsidRDefault="0004270A" w:rsidP="003B6607">
            <w:pPr>
              <w:rPr>
                <w:sz w:val="20"/>
                <w:szCs w:val="20"/>
              </w:rPr>
            </w:pPr>
            <w:r w:rsidRPr="00966A7F">
              <w:rPr>
                <w:noProof/>
                <w:sz w:val="20"/>
                <w:szCs w:val="20"/>
                <w:lang w:eastAsia="en-NZ"/>
              </w:rPr>
              <w:drawing>
                <wp:inline distT="0" distB="0" distL="0" distR="0" wp14:anchorId="14C4A13E" wp14:editId="566A729B">
                  <wp:extent cx="1980000" cy="1044089"/>
                  <wp:effectExtent l="0" t="0" r="1270" b="3810"/>
                  <wp:docPr id="180" name="Picture 180" descr="E:\Morphometrics\Stoatsandhabitats\Morphographs\AP\F --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Morphometrics\Stoatsandhabitats\Morphographs\AP\F -- M.pn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17436" t="9867" r="16389" b="11177"/>
                          <a:stretch/>
                        </pic:blipFill>
                        <pic:spPr bwMode="auto">
                          <a:xfrm>
                            <a:off x="0" y="0"/>
                            <a:ext cx="1980000" cy="104408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CE6994" w:rsidTr="003B6607">
        <w:tc>
          <w:tcPr>
            <w:tcW w:w="3402" w:type="dxa"/>
          </w:tcPr>
          <w:p w:rsidR="0004270A" w:rsidRPr="00CE6994" w:rsidRDefault="0004270A" w:rsidP="003B6607">
            <w:pPr>
              <w:rPr>
                <w:sz w:val="20"/>
                <w:szCs w:val="20"/>
              </w:rPr>
            </w:pPr>
            <w:r>
              <w:rPr>
                <w:sz w:val="20"/>
                <w:szCs w:val="20"/>
              </w:rPr>
              <w:t>WL</w:t>
            </w:r>
            <w:r w:rsidRPr="00A4795F">
              <w:rPr>
                <w:noProof/>
                <w:sz w:val="20"/>
                <w:szCs w:val="20"/>
                <w:lang w:eastAsia="en-NZ"/>
              </w:rPr>
              <w:drawing>
                <wp:inline distT="0" distB="0" distL="0" distR="0" wp14:anchorId="4CBB8F28" wp14:editId="526FCC1E">
                  <wp:extent cx="1980000" cy="1111736"/>
                  <wp:effectExtent l="0" t="0" r="1270" b="0"/>
                  <wp:docPr id="181" name="Picture 181" descr="E:\Morphometrics\FEvsSTvsWE\Graphs from Morpho J\Stoats\Procrust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Morphometrics\FEvsSTvsWE\Graphs from Morpho J\Stoats\Procrustes.png"/>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13077" t="23468" r="11237" b="19871"/>
                          <a:stretch/>
                        </pic:blipFill>
                        <pic:spPr bwMode="auto">
                          <a:xfrm>
                            <a:off x="0" y="0"/>
                            <a:ext cx="1980000" cy="111173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Default="0004270A" w:rsidP="003B6607">
            <w:pPr>
              <w:rPr>
                <w:sz w:val="20"/>
                <w:szCs w:val="20"/>
              </w:rPr>
            </w:pPr>
          </w:p>
          <w:p w:rsidR="0004270A" w:rsidRPr="00CE6994" w:rsidRDefault="0004270A" w:rsidP="003B6607">
            <w:pPr>
              <w:rPr>
                <w:sz w:val="20"/>
                <w:szCs w:val="20"/>
              </w:rPr>
            </w:pPr>
            <w:r w:rsidRPr="00A4795F">
              <w:rPr>
                <w:noProof/>
                <w:sz w:val="20"/>
                <w:szCs w:val="20"/>
                <w:lang w:eastAsia="en-NZ"/>
              </w:rPr>
              <w:drawing>
                <wp:inline distT="0" distB="0" distL="0" distR="0" wp14:anchorId="25F68BE4" wp14:editId="7E61805E">
                  <wp:extent cx="1980000" cy="999667"/>
                  <wp:effectExtent l="0" t="0" r="1270" b="0"/>
                  <wp:docPr id="182" name="Picture 182" descr="E:\Morphometrics\FEvsSTvsWE\Graphs from Morpho J\Stoats\F --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Morphometrics\FEvsSTvsWE\Graphs from Morpho J\Stoats\F -- M.png"/>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17124" t="12683" r="17462" b="12589"/>
                          <a:stretch/>
                        </pic:blipFill>
                        <pic:spPr bwMode="auto">
                          <a:xfrm>
                            <a:off x="0" y="0"/>
                            <a:ext cx="1980000" cy="99966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CE6994" w:rsidTr="003B6607">
        <w:tc>
          <w:tcPr>
            <w:tcW w:w="3402" w:type="dxa"/>
          </w:tcPr>
          <w:p w:rsidR="0004270A" w:rsidRPr="00CE6994" w:rsidRDefault="0004270A" w:rsidP="003B6607">
            <w:pPr>
              <w:rPr>
                <w:sz w:val="20"/>
                <w:szCs w:val="20"/>
              </w:rPr>
            </w:pPr>
            <w:r>
              <w:rPr>
                <w:sz w:val="20"/>
                <w:szCs w:val="20"/>
              </w:rPr>
              <w:t>MC</w:t>
            </w:r>
            <w:r w:rsidRPr="00A4795F">
              <w:rPr>
                <w:noProof/>
                <w:sz w:val="20"/>
                <w:szCs w:val="20"/>
                <w:lang w:eastAsia="en-NZ"/>
              </w:rPr>
              <w:drawing>
                <wp:inline distT="0" distB="0" distL="0" distR="0" wp14:anchorId="7D868E7B" wp14:editId="2E14FA19">
                  <wp:extent cx="1980000" cy="1202469"/>
                  <wp:effectExtent l="0" t="0" r="1270" b="0"/>
                  <wp:docPr id="183" name="Picture 183" descr="E:\Morphometrics\Stoatsandhabitats\Morphographs\MC\mc pr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Morphometrics\Stoatsandhabitats\Morphographs\MC\mc proc.pn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6849" t="17642" r="6728" b="12377"/>
                          <a:stretch/>
                        </pic:blipFill>
                        <pic:spPr bwMode="auto">
                          <a:xfrm>
                            <a:off x="0" y="0"/>
                            <a:ext cx="1980000" cy="120246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Default="0004270A" w:rsidP="003B6607">
            <w:pPr>
              <w:rPr>
                <w:sz w:val="20"/>
                <w:szCs w:val="20"/>
              </w:rPr>
            </w:pPr>
          </w:p>
          <w:p w:rsidR="0004270A" w:rsidRPr="00CE6994" w:rsidRDefault="0004270A" w:rsidP="003B6607">
            <w:pPr>
              <w:rPr>
                <w:sz w:val="20"/>
                <w:szCs w:val="20"/>
              </w:rPr>
            </w:pPr>
            <w:r w:rsidRPr="00A4795F">
              <w:rPr>
                <w:noProof/>
                <w:sz w:val="20"/>
                <w:szCs w:val="20"/>
                <w:lang w:eastAsia="en-NZ"/>
              </w:rPr>
              <w:drawing>
                <wp:inline distT="0" distB="0" distL="0" distR="0" wp14:anchorId="75CB5CD5" wp14:editId="15B549B9">
                  <wp:extent cx="1980000" cy="1013886"/>
                  <wp:effectExtent l="0" t="0" r="1270" b="0"/>
                  <wp:docPr id="184" name="Picture 184" descr="E:\Morphometrics\Stoatsandhabitats\Morphographs\MC\F --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Morphometrics\Stoatsandhabitats\Morphographs\MC\F -- M.png"/>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17590" t="11978" r="17303" b="12587"/>
                          <a:stretch/>
                        </pic:blipFill>
                        <pic:spPr bwMode="auto">
                          <a:xfrm>
                            <a:off x="0" y="0"/>
                            <a:ext cx="1980000" cy="101388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CE6994" w:rsidTr="003B6607">
        <w:tc>
          <w:tcPr>
            <w:tcW w:w="3402" w:type="dxa"/>
          </w:tcPr>
          <w:p w:rsidR="0004270A" w:rsidRPr="00CE6994" w:rsidRDefault="0004270A" w:rsidP="003B6607">
            <w:pPr>
              <w:rPr>
                <w:sz w:val="20"/>
                <w:szCs w:val="20"/>
              </w:rPr>
            </w:pPr>
            <w:r>
              <w:rPr>
                <w:sz w:val="20"/>
                <w:szCs w:val="20"/>
              </w:rPr>
              <w:lastRenderedPageBreak/>
              <w:t>HVN</w:t>
            </w:r>
            <w:r w:rsidRPr="00A4795F">
              <w:rPr>
                <w:noProof/>
                <w:sz w:val="20"/>
                <w:szCs w:val="20"/>
                <w:lang w:eastAsia="en-NZ"/>
              </w:rPr>
              <w:drawing>
                <wp:inline distT="0" distB="0" distL="0" distR="0" wp14:anchorId="66D9F8E0" wp14:editId="532D8BD4">
                  <wp:extent cx="1980000" cy="1405028"/>
                  <wp:effectExtent l="0" t="0" r="1270" b="5080"/>
                  <wp:docPr id="185" name="Picture 185" descr="E:\Morphometrics\Stoatsandhabitats\Morphographs\HV\HVN\hvn pr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E:\Morphometrics\Stoatsandhabitats\Morphographs\HV\HVN\hvn proc.pn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6850" t="10794" r="7380" b="8054"/>
                          <a:stretch/>
                        </pic:blipFill>
                        <pic:spPr bwMode="auto">
                          <a:xfrm>
                            <a:off x="0" y="0"/>
                            <a:ext cx="1980000" cy="140502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Default="0004270A" w:rsidP="003B6607">
            <w:pPr>
              <w:rPr>
                <w:sz w:val="20"/>
                <w:szCs w:val="20"/>
              </w:rPr>
            </w:pPr>
          </w:p>
          <w:p w:rsidR="0004270A" w:rsidRDefault="0004270A" w:rsidP="003B6607">
            <w:pPr>
              <w:rPr>
                <w:sz w:val="20"/>
                <w:szCs w:val="20"/>
              </w:rPr>
            </w:pPr>
          </w:p>
          <w:p w:rsidR="0004270A" w:rsidRPr="00CE6994" w:rsidRDefault="0004270A" w:rsidP="003B6607">
            <w:pPr>
              <w:rPr>
                <w:sz w:val="20"/>
                <w:szCs w:val="20"/>
              </w:rPr>
            </w:pPr>
            <w:r w:rsidRPr="001732D8">
              <w:rPr>
                <w:noProof/>
                <w:sz w:val="20"/>
                <w:szCs w:val="20"/>
                <w:lang w:eastAsia="en-NZ"/>
              </w:rPr>
              <w:drawing>
                <wp:inline distT="0" distB="0" distL="0" distR="0" wp14:anchorId="155A37C8" wp14:editId="411ABF7C">
                  <wp:extent cx="1980000" cy="1018433"/>
                  <wp:effectExtent l="0" t="0" r="1270" b="0"/>
                  <wp:docPr id="186" name="Picture 186" descr="E:\Morphometrics\Stoatsandhabitats\Morphographs\HV\HVN\F --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Morphometrics\Stoatsandhabitats\Morphographs\HV\HVN\F -- M.pn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17436" t="12331" r="16836" b="11173"/>
                          <a:stretch/>
                        </pic:blipFill>
                        <pic:spPr bwMode="auto">
                          <a:xfrm>
                            <a:off x="0" y="0"/>
                            <a:ext cx="1980000" cy="101843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CE6994" w:rsidTr="003B6607">
        <w:tc>
          <w:tcPr>
            <w:tcW w:w="3402" w:type="dxa"/>
          </w:tcPr>
          <w:p w:rsidR="0004270A" w:rsidRPr="00CE6994" w:rsidRDefault="0004270A" w:rsidP="003B6607">
            <w:pPr>
              <w:rPr>
                <w:sz w:val="20"/>
                <w:szCs w:val="20"/>
              </w:rPr>
            </w:pPr>
            <w:r>
              <w:rPr>
                <w:sz w:val="20"/>
                <w:szCs w:val="20"/>
              </w:rPr>
              <w:t>EVN</w:t>
            </w:r>
            <w:r w:rsidRPr="001732D8">
              <w:rPr>
                <w:noProof/>
                <w:sz w:val="20"/>
                <w:szCs w:val="20"/>
                <w:lang w:eastAsia="en-NZ"/>
              </w:rPr>
              <w:drawing>
                <wp:inline distT="0" distB="0" distL="0" distR="0" wp14:anchorId="3A30CAFE" wp14:editId="7CE84F08">
                  <wp:extent cx="1980000" cy="1149601"/>
                  <wp:effectExtent l="0" t="0" r="1270" b="0"/>
                  <wp:docPr id="187" name="Picture 187" descr="E:\Morphometrics\Stoatsandhabitats\Morphographs\EV\EVN\evn pr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E:\Morphometrics\Stoatsandhabitats\Morphographs\EV\EVN\evn proc.png"/>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l="6849" t="19518" r="7067" b="13841"/>
                          <a:stretch/>
                        </pic:blipFill>
                        <pic:spPr bwMode="auto">
                          <a:xfrm>
                            <a:off x="0" y="0"/>
                            <a:ext cx="1980000" cy="114960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Default="0004270A" w:rsidP="003B6607">
            <w:pPr>
              <w:rPr>
                <w:sz w:val="20"/>
                <w:szCs w:val="20"/>
              </w:rPr>
            </w:pPr>
          </w:p>
          <w:p w:rsidR="0004270A" w:rsidRPr="00CE6994" w:rsidRDefault="0004270A" w:rsidP="003B6607">
            <w:pPr>
              <w:rPr>
                <w:sz w:val="20"/>
                <w:szCs w:val="20"/>
              </w:rPr>
            </w:pPr>
            <w:r w:rsidRPr="001732D8">
              <w:rPr>
                <w:noProof/>
                <w:sz w:val="20"/>
                <w:szCs w:val="20"/>
                <w:lang w:eastAsia="en-NZ"/>
              </w:rPr>
              <w:drawing>
                <wp:inline distT="0" distB="0" distL="0" distR="0" wp14:anchorId="772CE129" wp14:editId="0FC6DA75">
                  <wp:extent cx="1980000" cy="1000065"/>
                  <wp:effectExtent l="0" t="0" r="1270" b="0"/>
                  <wp:docPr id="188" name="Picture 188" descr="E:\Morphometrics\Stoatsandhabitats\Morphographs\EV\EVN\F --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Morphometrics\Stoatsandhabitats\Morphographs\EV\EVN\F -- M.png"/>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16813" t="12335" r="16852" b="11856"/>
                          <a:stretch/>
                        </pic:blipFill>
                        <pic:spPr bwMode="auto">
                          <a:xfrm>
                            <a:off x="0" y="0"/>
                            <a:ext cx="1980000" cy="100006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CE6994" w:rsidTr="003B6607">
        <w:tc>
          <w:tcPr>
            <w:tcW w:w="3402" w:type="dxa"/>
          </w:tcPr>
          <w:p w:rsidR="0004270A" w:rsidRPr="00CE6994" w:rsidRDefault="0004270A" w:rsidP="003B6607">
            <w:pPr>
              <w:rPr>
                <w:sz w:val="20"/>
                <w:szCs w:val="20"/>
              </w:rPr>
            </w:pPr>
            <w:r>
              <w:rPr>
                <w:sz w:val="20"/>
                <w:szCs w:val="20"/>
              </w:rPr>
              <w:t>GV</w:t>
            </w:r>
            <w:r w:rsidRPr="001732D8">
              <w:rPr>
                <w:noProof/>
                <w:sz w:val="20"/>
                <w:szCs w:val="20"/>
                <w:lang w:eastAsia="en-NZ"/>
              </w:rPr>
              <w:drawing>
                <wp:inline distT="0" distB="0" distL="0" distR="0" wp14:anchorId="5AB77805" wp14:editId="4B843686">
                  <wp:extent cx="1980000" cy="1132062"/>
                  <wp:effectExtent l="0" t="0" r="1270" b="0"/>
                  <wp:docPr id="189" name="Picture 189" descr="E:\Morphometrics\Stoatsandhabitats\Morphographs\GV\gv pr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Morphometrics\Stoatsandhabitats\Morphographs\GV\gv proc.pn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7004" t="19303" r="7209" b="15299"/>
                          <a:stretch/>
                        </pic:blipFill>
                        <pic:spPr bwMode="auto">
                          <a:xfrm>
                            <a:off x="0" y="0"/>
                            <a:ext cx="1980000" cy="113206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Default="0004270A" w:rsidP="003B6607">
            <w:pPr>
              <w:rPr>
                <w:sz w:val="20"/>
                <w:szCs w:val="20"/>
              </w:rPr>
            </w:pPr>
          </w:p>
          <w:p w:rsidR="0004270A" w:rsidRPr="00CE6994" w:rsidRDefault="0004270A" w:rsidP="003B6607">
            <w:pPr>
              <w:rPr>
                <w:sz w:val="20"/>
                <w:szCs w:val="20"/>
              </w:rPr>
            </w:pPr>
            <w:r w:rsidRPr="001732D8">
              <w:rPr>
                <w:noProof/>
                <w:sz w:val="20"/>
                <w:szCs w:val="20"/>
                <w:lang w:eastAsia="en-NZ"/>
              </w:rPr>
              <w:drawing>
                <wp:inline distT="0" distB="0" distL="0" distR="0" wp14:anchorId="2A2CA34C" wp14:editId="0D8174AD">
                  <wp:extent cx="1980000" cy="1022530"/>
                  <wp:effectExtent l="0" t="0" r="1270" b="6350"/>
                  <wp:docPr id="190" name="Picture 190" descr="E:\Morphometrics\Stoatsandhabitats\Morphographs\GV\F --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E:\Morphometrics\Stoatsandhabitats\Morphographs\GV\F -- M.png"/>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16343" t="12645" r="16386" b="11131"/>
                          <a:stretch/>
                        </pic:blipFill>
                        <pic:spPr bwMode="auto">
                          <a:xfrm>
                            <a:off x="0" y="0"/>
                            <a:ext cx="1980000" cy="102253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CE6994" w:rsidTr="003B6607">
        <w:tc>
          <w:tcPr>
            <w:tcW w:w="3402" w:type="dxa"/>
          </w:tcPr>
          <w:p w:rsidR="0004270A" w:rsidRPr="00CE6994" w:rsidRDefault="0004270A" w:rsidP="003B6607">
            <w:pPr>
              <w:rPr>
                <w:sz w:val="20"/>
                <w:szCs w:val="20"/>
              </w:rPr>
            </w:pPr>
            <w:r>
              <w:rPr>
                <w:sz w:val="20"/>
                <w:szCs w:val="20"/>
              </w:rPr>
              <w:t>SI</w:t>
            </w:r>
            <w:r w:rsidRPr="00B84149">
              <w:rPr>
                <w:noProof/>
                <w:sz w:val="20"/>
                <w:szCs w:val="20"/>
                <w:lang w:eastAsia="en-NZ"/>
              </w:rPr>
              <w:drawing>
                <wp:inline distT="0" distB="0" distL="0" distR="0" wp14:anchorId="3A65D110" wp14:editId="6F121FD6">
                  <wp:extent cx="1980000" cy="1119266"/>
                  <wp:effectExtent l="0" t="0" r="1270" b="5080"/>
                  <wp:docPr id="191" name="Picture 191" descr="E:\Morphometrics\Stoatsandhabitats\Morphographs\SI\Si pr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Morphometrics\Stoatsandhabitats\Morphographs\SI\Si proc.pn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6852" t="19719" r="7179" b="15485"/>
                          <a:stretch/>
                        </pic:blipFill>
                        <pic:spPr bwMode="auto">
                          <a:xfrm>
                            <a:off x="0" y="0"/>
                            <a:ext cx="1980000" cy="111926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Default="0004270A" w:rsidP="003B6607">
            <w:pPr>
              <w:rPr>
                <w:sz w:val="20"/>
                <w:szCs w:val="20"/>
              </w:rPr>
            </w:pPr>
          </w:p>
          <w:p w:rsidR="0004270A" w:rsidRPr="00CE6994" w:rsidRDefault="0004270A" w:rsidP="003B6607">
            <w:pPr>
              <w:rPr>
                <w:sz w:val="20"/>
                <w:szCs w:val="20"/>
              </w:rPr>
            </w:pPr>
            <w:r w:rsidRPr="00B84149">
              <w:rPr>
                <w:noProof/>
                <w:sz w:val="20"/>
                <w:szCs w:val="20"/>
                <w:lang w:eastAsia="en-NZ"/>
              </w:rPr>
              <w:drawing>
                <wp:inline distT="0" distB="0" distL="0" distR="0" wp14:anchorId="255C4A75" wp14:editId="60A12BC4">
                  <wp:extent cx="1980000" cy="1020212"/>
                  <wp:effectExtent l="0" t="0" r="1270" b="8890"/>
                  <wp:docPr id="192" name="Picture 192" descr="E:\Morphometrics\Stoatsandhabitats\Morphographs\SI\F --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E:\Morphometrics\Stoatsandhabitats\Morphographs\SI\F -- M.png"/>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16343" t="10574" r="15919" b="12846"/>
                          <a:stretch/>
                        </pic:blipFill>
                        <pic:spPr bwMode="auto">
                          <a:xfrm>
                            <a:off x="0" y="0"/>
                            <a:ext cx="1980000" cy="1020212"/>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CE6994" w:rsidTr="003B6607">
        <w:tc>
          <w:tcPr>
            <w:tcW w:w="3402" w:type="dxa"/>
          </w:tcPr>
          <w:p w:rsidR="0004270A" w:rsidRPr="00CE6994" w:rsidRDefault="0004270A" w:rsidP="003B6607">
            <w:pPr>
              <w:rPr>
                <w:sz w:val="20"/>
                <w:szCs w:val="20"/>
              </w:rPr>
            </w:pPr>
            <w:r>
              <w:rPr>
                <w:sz w:val="20"/>
                <w:szCs w:val="20"/>
              </w:rPr>
              <w:t>RI</w:t>
            </w:r>
            <w:r w:rsidRPr="00766EEE">
              <w:rPr>
                <w:noProof/>
                <w:sz w:val="20"/>
                <w:szCs w:val="20"/>
                <w:lang w:eastAsia="en-NZ"/>
              </w:rPr>
              <w:drawing>
                <wp:inline distT="0" distB="0" distL="0" distR="0" wp14:anchorId="2218E010" wp14:editId="2F5881D5">
                  <wp:extent cx="1980000" cy="1045057"/>
                  <wp:effectExtent l="0" t="0" r="1270" b="3175"/>
                  <wp:docPr id="193" name="Picture 193" descr="E:\Morphometrics\Stoatsandhabitats\Morphographs\RI\ri pr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E:\Morphometrics\Stoatsandhabitats\Morphographs\RI\ri proc.png"/>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7004" t="21592" r="6591" b="17602"/>
                          <a:stretch/>
                        </pic:blipFill>
                        <pic:spPr bwMode="auto">
                          <a:xfrm>
                            <a:off x="0" y="0"/>
                            <a:ext cx="1980000" cy="104505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Default="0004270A" w:rsidP="003B6607">
            <w:pPr>
              <w:rPr>
                <w:sz w:val="20"/>
                <w:szCs w:val="20"/>
              </w:rPr>
            </w:pPr>
          </w:p>
          <w:p w:rsidR="0004270A" w:rsidRPr="00CE6994" w:rsidRDefault="0004270A" w:rsidP="003B6607">
            <w:pPr>
              <w:rPr>
                <w:sz w:val="20"/>
                <w:szCs w:val="20"/>
              </w:rPr>
            </w:pPr>
            <w:r w:rsidRPr="00766EEE">
              <w:rPr>
                <w:noProof/>
                <w:sz w:val="20"/>
                <w:szCs w:val="20"/>
                <w:lang w:eastAsia="en-NZ"/>
              </w:rPr>
              <w:drawing>
                <wp:inline distT="0" distB="0" distL="0" distR="0" wp14:anchorId="71798ECF" wp14:editId="5F689182">
                  <wp:extent cx="1980000" cy="1041900"/>
                  <wp:effectExtent l="0" t="0" r="1270" b="6350"/>
                  <wp:docPr id="194" name="Picture 194" descr="E:\Morphometrics\Stoatsandhabitats\Morphographs\RI\F --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E:\Morphometrics\Stoatsandhabitats\Morphographs\RI\F -- M.png"/>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l="17277" t="10589" r="16967" b="13490"/>
                          <a:stretch/>
                        </pic:blipFill>
                        <pic:spPr bwMode="auto">
                          <a:xfrm>
                            <a:off x="0" y="0"/>
                            <a:ext cx="1980000" cy="10419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270A" w:rsidRPr="00CE6994" w:rsidTr="003B6607">
        <w:tc>
          <w:tcPr>
            <w:tcW w:w="3402" w:type="dxa"/>
          </w:tcPr>
          <w:p w:rsidR="0004270A" w:rsidRPr="00CE6994" w:rsidRDefault="0004270A" w:rsidP="003B6607">
            <w:pPr>
              <w:rPr>
                <w:sz w:val="20"/>
                <w:szCs w:val="20"/>
              </w:rPr>
            </w:pPr>
            <w:r>
              <w:rPr>
                <w:sz w:val="20"/>
                <w:szCs w:val="20"/>
              </w:rPr>
              <w:t>EN</w:t>
            </w:r>
            <w:r w:rsidRPr="00766EEE">
              <w:rPr>
                <w:noProof/>
                <w:sz w:val="20"/>
                <w:szCs w:val="20"/>
                <w:lang w:eastAsia="en-NZ"/>
              </w:rPr>
              <w:drawing>
                <wp:inline distT="0" distB="0" distL="0" distR="0" wp14:anchorId="49A3213C" wp14:editId="123EE20D">
                  <wp:extent cx="1980000" cy="1108109"/>
                  <wp:effectExtent l="0" t="0" r="1270" b="0"/>
                  <wp:docPr id="195" name="Picture 195" descr="E:\Morphometrics\Stoatsandhabitats\Morphographs\EN\en procr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Morphometrics\Stoatsandhabitats\Morphographs\EN\en procru.png"/>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7005" t="19925" r="6746" b="15717"/>
                          <a:stretch/>
                        </pic:blipFill>
                        <pic:spPr bwMode="auto">
                          <a:xfrm>
                            <a:off x="0" y="0"/>
                            <a:ext cx="1980000" cy="110810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402" w:type="dxa"/>
          </w:tcPr>
          <w:p w:rsidR="0004270A" w:rsidRDefault="0004270A" w:rsidP="003B6607">
            <w:pPr>
              <w:rPr>
                <w:sz w:val="20"/>
                <w:szCs w:val="20"/>
              </w:rPr>
            </w:pPr>
          </w:p>
          <w:p w:rsidR="0004270A" w:rsidRPr="00CE6994" w:rsidRDefault="0004270A" w:rsidP="003B6607">
            <w:pPr>
              <w:keepNext/>
              <w:rPr>
                <w:sz w:val="20"/>
                <w:szCs w:val="20"/>
              </w:rPr>
            </w:pPr>
            <w:r w:rsidRPr="00766EEE">
              <w:rPr>
                <w:noProof/>
                <w:sz w:val="20"/>
                <w:szCs w:val="20"/>
                <w:lang w:eastAsia="en-NZ"/>
              </w:rPr>
              <w:drawing>
                <wp:inline distT="0" distB="0" distL="0" distR="0" wp14:anchorId="1172CBBE" wp14:editId="7BFEE248">
                  <wp:extent cx="1980000" cy="1049441"/>
                  <wp:effectExtent l="0" t="0" r="1270" b="0"/>
                  <wp:docPr id="196" name="Picture 196" descr="E:\Morphometrics\Stoatsandhabitats\Morphographs\EN\F -- 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Morphometrics\Stoatsandhabitats\Morphographs\EN\F -- M.png"/>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17433" t="11275" r="17307" b="12831"/>
                          <a:stretch/>
                        </pic:blipFill>
                        <pic:spPr bwMode="auto">
                          <a:xfrm>
                            <a:off x="0" y="0"/>
                            <a:ext cx="1980000" cy="1049441"/>
                          </a:xfrm>
                          <a:prstGeom prst="rect">
                            <a:avLst/>
                          </a:prstGeom>
                          <a:noFill/>
                          <a:ln>
                            <a:noFill/>
                          </a:ln>
                          <a:extLst>
                            <a:ext uri="{53640926-AAD7-44D8-BBD7-CCE9431645EC}">
                              <a14:shadowObscured xmlns:a14="http://schemas.microsoft.com/office/drawing/2010/main"/>
                            </a:ext>
                          </a:extLst>
                        </pic:spPr>
                      </pic:pic>
                    </a:graphicData>
                  </a:graphic>
                </wp:inline>
              </w:drawing>
            </w:r>
          </w:p>
        </w:tc>
      </w:tr>
    </w:tbl>
    <w:p w:rsidR="0004270A" w:rsidRDefault="0004270A" w:rsidP="0004270A">
      <w:pPr>
        <w:pStyle w:val="Caption"/>
      </w:pPr>
      <w:r>
        <w:lastRenderedPageBreak/>
        <w:t xml:space="preserve">Figure </w:t>
      </w:r>
      <w:r w:rsidR="00F0744B">
        <w:fldChar w:fldCharType="begin"/>
      </w:r>
      <w:r w:rsidR="00F0744B">
        <w:instrText xml:space="preserve"> STYLEREF 1 \s </w:instrText>
      </w:r>
      <w:r w:rsidR="00F0744B">
        <w:fldChar w:fldCharType="separate"/>
      </w:r>
      <w:r w:rsidR="001F174C">
        <w:rPr>
          <w:noProof/>
        </w:rPr>
        <w:t>1</w:t>
      </w:r>
      <w:r w:rsidR="00F0744B">
        <w:rPr>
          <w:noProof/>
        </w:rPr>
        <w:fldChar w:fldCharType="end"/>
      </w:r>
      <w:r>
        <w:t>.</w:t>
      </w:r>
      <w:r w:rsidR="00F0744B">
        <w:fldChar w:fldCharType="begin"/>
      </w:r>
      <w:r w:rsidR="00F0744B">
        <w:instrText xml:space="preserve"> SEQ Figure \* ARABIC \s 1 </w:instrText>
      </w:r>
      <w:r w:rsidR="00F0744B">
        <w:fldChar w:fldCharType="separate"/>
      </w:r>
      <w:r w:rsidR="001F174C">
        <w:rPr>
          <w:noProof/>
        </w:rPr>
        <w:t>5</w:t>
      </w:r>
      <w:r w:rsidR="00F0744B">
        <w:rPr>
          <w:noProof/>
        </w:rPr>
        <w:fldChar w:fldCharType="end"/>
      </w:r>
      <w:r>
        <w:t>. Composite figure of Procrustes superimpositions and Procrustes mean shapes of male and female stoats from 11 locations (10 New Zealand, 1 England). Males: blue, females: red.</w:t>
      </w:r>
    </w:p>
    <w:p w:rsidR="0004270A" w:rsidRDefault="0004270A">
      <w:pPr>
        <w:spacing w:after="160" w:line="259" w:lineRule="auto"/>
        <w:jc w:val="left"/>
        <w:sectPr w:rsidR="0004270A" w:rsidSect="0004270A">
          <w:pgSz w:w="11906" w:h="16838"/>
          <w:pgMar w:top="1440" w:right="1440" w:bottom="1440" w:left="1440" w:header="708" w:footer="708" w:gutter="0"/>
          <w:cols w:space="708"/>
          <w:docGrid w:linePitch="360"/>
        </w:sectPr>
      </w:pPr>
    </w:p>
    <w:p w:rsidR="0004270A" w:rsidRDefault="0004270A" w:rsidP="0004270A">
      <w:pPr>
        <w:pStyle w:val="Caption"/>
        <w:keepNext/>
      </w:pPr>
      <w:r>
        <w:lastRenderedPageBreak/>
        <w:t xml:space="preserve">Table </w:t>
      </w:r>
      <w:r w:rsidR="00F0744B">
        <w:fldChar w:fldCharType="begin"/>
      </w:r>
      <w:r w:rsidR="00F0744B">
        <w:instrText xml:space="preserve"> SEQ Table \* ARABIC </w:instrText>
      </w:r>
      <w:r w:rsidR="00F0744B">
        <w:fldChar w:fldCharType="separate"/>
      </w:r>
      <w:r w:rsidR="001F174C">
        <w:rPr>
          <w:noProof/>
        </w:rPr>
        <w:t>3</w:t>
      </w:r>
      <w:r w:rsidR="00F0744B">
        <w:rPr>
          <w:noProof/>
        </w:rPr>
        <w:fldChar w:fldCharType="end"/>
      </w:r>
      <w:r>
        <w:t xml:space="preserve">. Within location discriminant function analysis of males and females, A) distances between means. B) Classification/misclassification analysis, percentage of misclassified individuals calculated from the cross validation tables, </w:t>
      </w:r>
      <w:r w:rsidRPr="006F64F7">
        <w:t>significant values (p&lt;0.05) are highlighted in bold</w:t>
      </w:r>
      <w:r>
        <w:t>. This table includes Hollyford valley results from both prior to and after allometric correction.</w:t>
      </w:r>
    </w:p>
    <w:tbl>
      <w:tblPr>
        <w:tblStyle w:val="TableGrid"/>
        <w:tblW w:w="14468"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1268"/>
        <w:gridCol w:w="2153"/>
        <w:gridCol w:w="2155"/>
        <w:gridCol w:w="2682"/>
        <w:gridCol w:w="2449"/>
        <w:gridCol w:w="2303"/>
        <w:gridCol w:w="12"/>
        <w:gridCol w:w="1432"/>
        <w:gridCol w:w="14"/>
      </w:tblGrid>
      <w:tr w:rsidR="0004270A" w:rsidRPr="000C756C" w:rsidTr="003B6607">
        <w:trPr>
          <w:trHeight w:val="300"/>
        </w:trPr>
        <w:tc>
          <w:tcPr>
            <w:tcW w:w="13022" w:type="dxa"/>
            <w:gridSpan w:val="7"/>
            <w:noWrap/>
            <w:vAlign w:val="center"/>
            <w:hideMark/>
          </w:tcPr>
          <w:p w:rsidR="0004270A" w:rsidRPr="000C756C" w:rsidRDefault="0004270A" w:rsidP="003B6607">
            <w:pPr>
              <w:jc w:val="left"/>
              <w:rPr>
                <w:rFonts w:cs="Times New Roman"/>
                <w:sz w:val="20"/>
                <w:szCs w:val="20"/>
              </w:rPr>
            </w:pPr>
            <w:r w:rsidRPr="000C756C">
              <w:rPr>
                <w:rFonts w:cs="Times New Roman"/>
                <w:sz w:val="20"/>
                <w:szCs w:val="20"/>
              </w:rPr>
              <w:t>A)</w:t>
            </w:r>
          </w:p>
        </w:tc>
        <w:tc>
          <w:tcPr>
            <w:tcW w:w="1446" w:type="dxa"/>
            <w:gridSpan w:val="2"/>
            <w:vAlign w:val="center"/>
          </w:tcPr>
          <w:p w:rsidR="0004270A" w:rsidRPr="000C756C" w:rsidRDefault="0004270A" w:rsidP="003B6607">
            <w:pPr>
              <w:jc w:val="left"/>
              <w:rPr>
                <w:rFonts w:cs="Times New Roman"/>
                <w:sz w:val="20"/>
                <w:szCs w:val="20"/>
              </w:rPr>
            </w:pPr>
            <w:r>
              <w:rPr>
                <w:rFonts w:cs="Times New Roman"/>
                <w:sz w:val="20"/>
                <w:szCs w:val="20"/>
              </w:rPr>
              <w:t>B)</w:t>
            </w:r>
          </w:p>
        </w:tc>
      </w:tr>
      <w:tr w:rsidR="0004270A" w:rsidRPr="000C756C" w:rsidTr="003B6607">
        <w:trPr>
          <w:gridAfter w:val="1"/>
          <w:wAfter w:w="14" w:type="dxa"/>
          <w:trHeight w:val="300"/>
        </w:trPr>
        <w:tc>
          <w:tcPr>
            <w:tcW w:w="1268" w:type="dxa"/>
            <w:noWrap/>
            <w:vAlign w:val="center"/>
            <w:hideMark/>
          </w:tcPr>
          <w:p w:rsidR="0004270A" w:rsidRPr="000C756C" w:rsidRDefault="0004270A" w:rsidP="003B6607">
            <w:pPr>
              <w:jc w:val="center"/>
              <w:rPr>
                <w:rFonts w:cs="Times New Roman"/>
                <w:sz w:val="20"/>
                <w:szCs w:val="20"/>
              </w:rPr>
            </w:pPr>
          </w:p>
        </w:tc>
        <w:tc>
          <w:tcPr>
            <w:tcW w:w="4308" w:type="dxa"/>
            <w:gridSpan w:val="2"/>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Distance between means</w:t>
            </w:r>
          </w:p>
        </w:tc>
        <w:tc>
          <w:tcPr>
            <w:tcW w:w="2682" w:type="dxa"/>
            <w:vAlign w:val="center"/>
            <w:hideMark/>
          </w:tcPr>
          <w:p w:rsidR="0004270A" w:rsidRPr="000C756C" w:rsidRDefault="0004270A" w:rsidP="003B6607">
            <w:pPr>
              <w:jc w:val="center"/>
              <w:rPr>
                <w:rFonts w:cs="Times New Roman"/>
                <w:sz w:val="20"/>
                <w:szCs w:val="20"/>
              </w:rPr>
            </w:pPr>
            <w:proofErr w:type="spellStart"/>
            <w:r w:rsidRPr="000C756C">
              <w:rPr>
                <w:rFonts w:cs="Times New Roman"/>
                <w:sz w:val="20"/>
                <w:szCs w:val="20"/>
              </w:rPr>
              <w:t>Hotelling's</w:t>
            </w:r>
            <w:proofErr w:type="spellEnd"/>
            <w:r w:rsidRPr="000C756C">
              <w:rPr>
                <w:rFonts w:cs="Times New Roman"/>
                <w:sz w:val="20"/>
                <w:szCs w:val="20"/>
              </w:rPr>
              <w:t xml:space="preserve"> T-square, parametric p-value</w:t>
            </w:r>
          </w:p>
        </w:tc>
        <w:tc>
          <w:tcPr>
            <w:tcW w:w="4752" w:type="dxa"/>
            <w:gridSpan w:val="2"/>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Permutation tests (10000 runs)</w:t>
            </w:r>
          </w:p>
        </w:tc>
        <w:tc>
          <w:tcPr>
            <w:tcW w:w="1444" w:type="dxa"/>
            <w:gridSpan w:val="2"/>
            <w:noWrap/>
            <w:vAlign w:val="center"/>
            <w:hideMark/>
          </w:tcPr>
          <w:p w:rsidR="0004270A" w:rsidRPr="000C756C" w:rsidRDefault="0004270A" w:rsidP="003B6607">
            <w:pPr>
              <w:jc w:val="center"/>
              <w:rPr>
                <w:rFonts w:cs="Times New Roman"/>
                <w:sz w:val="20"/>
                <w:szCs w:val="20"/>
              </w:rPr>
            </w:pPr>
          </w:p>
        </w:tc>
      </w:tr>
      <w:tr w:rsidR="0004270A" w:rsidRPr="000C756C" w:rsidTr="003B6607">
        <w:trPr>
          <w:gridAfter w:val="1"/>
          <w:wAfter w:w="14" w:type="dxa"/>
          <w:trHeight w:val="300"/>
        </w:trPr>
        <w:tc>
          <w:tcPr>
            <w:tcW w:w="1268" w:type="dxa"/>
            <w:noWrap/>
            <w:vAlign w:val="center"/>
            <w:hideMark/>
          </w:tcPr>
          <w:p w:rsidR="0004270A" w:rsidRPr="000C756C" w:rsidRDefault="0004270A" w:rsidP="003B6607">
            <w:pPr>
              <w:jc w:val="center"/>
              <w:rPr>
                <w:rFonts w:cs="Times New Roman"/>
                <w:sz w:val="20"/>
                <w:szCs w:val="20"/>
              </w:rPr>
            </w:pPr>
          </w:p>
        </w:tc>
        <w:tc>
          <w:tcPr>
            <w:tcW w:w="215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Procrustes</w:t>
            </w:r>
          </w:p>
        </w:tc>
        <w:tc>
          <w:tcPr>
            <w:tcW w:w="2155"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Mahalanobis</w:t>
            </w:r>
          </w:p>
        </w:tc>
        <w:tc>
          <w:tcPr>
            <w:tcW w:w="2682" w:type="dxa"/>
            <w:vAlign w:val="center"/>
            <w:hideMark/>
          </w:tcPr>
          <w:p w:rsidR="0004270A" w:rsidRPr="000C756C" w:rsidRDefault="0004270A" w:rsidP="003B6607">
            <w:pPr>
              <w:jc w:val="center"/>
              <w:rPr>
                <w:rFonts w:cs="Times New Roman"/>
                <w:sz w:val="20"/>
                <w:szCs w:val="20"/>
              </w:rPr>
            </w:pPr>
          </w:p>
        </w:tc>
        <w:tc>
          <w:tcPr>
            <w:tcW w:w="2449"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Procrustes</w:t>
            </w:r>
          </w:p>
        </w:tc>
        <w:tc>
          <w:tcPr>
            <w:tcW w:w="2303" w:type="dxa"/>
            <w:noWrap/>
            <w:vAlign w:val="center"/>
            <w:hideMark/>
          </w:tcPr>
          <w:p w:rsidR="0004270A" w:rsidRPr="000C756C" w:rsidRDefault="0004270A" w:rsidP="003B6607">
            <w:pPr>
              <w:jc w:val="center"/>
              <w:rPr>
                <w:rFonts w:cs="Times New Roman"/>
                <w:sz w:val="20"/>
                <w:szCs w:val="20"/>
              </w:rPr>
            </w:pPr>
            <w:proofErr w:type="spellStart"/>
            <w:r w:rsidRPr="000C756C">
              <w:rPr>
                <w:rFonts w:cs="Times New Roman"/>
                <w:sz w:val="20"/>
                <w:szCs w:val="20"/>
              </w:rPr>
              <w:t>Hotelling's</w:t>
            </w:r>
            <w:proofErr w:type="spellEnd"/>
            <w:r w:rsidRPr="000C756C">
              <w:rPr>
                <w:rFonts w:cs="Times New Roman"/>
                <w:sz w:val="20"/>
                <w:szCs w:val="20"/>
              </w:rPr>
              <w:t xml:space="preserve"> T-square</w:t>
            </w:r>
          </w:p>
        </w:tc>
        <w:tc>
          <w:tcPr>
            <w:tcW w:w="1444" w:type="dxa"/>
            <w:gridSpan w:val="2"/>
            <w:noWrap/>
            <w:vAlign w:val="center"/>
            <w:hideMark/>
          </w:tcPr>
          <w:p w:rsidR="0004270A" w:rsidRPr="000C756C" w:rsidRDefault="0004270A" w:rsidP="003B6607">
            <w:pPr>
              <w:jc w:val="center"/>
              <w:rPr>
                <w:rFonts w:cs="Times New Roman"/>
                <w:sz w:val="20"/>
                <w:szCs w:val="20"/>
              </w:rPr>
            </w:pPr>
          </w:p>
        </w:tc>
      </w:tr>
      <w:tr w:rsidR="0004270A" w:rsidRPr="000C756C" w:rsidTr="003B6607">
        <w:trPr>
          <w:gridAfter w:val="1"/>
          <w:wAfter w:w="14" w:type="dxa"/>
          <w:trHeight w:val="300"/>
        </w:trPr>
        <w:tc>
          <w:tcPr>
            <w:tcW w:w="1268"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CP</w:t>
            </w:r>
          </w:p>
        </w:tc>
        <w:tc>
          <w:tcPr>
            <w:tcW w:w="215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0.0164</w:t>
            </w:r>
          </w:p>
        </w:tc>
        <w:tc>
          <w:tcPr>
            <w:tcW w:w="2155"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3.2477</w:t>
            </w:r>
          </w:p>
        </w:tc>
        <w:tc>
          <w:tcPr>
            <w:tcW w:w="2682"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57.5328, 0.9842</w:t>
            </w:r>
          </w:p>
        </w:tc>
        <w:tc>
          <w:tcPr>
            <w:tcW w:w="2449"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0.4156</w:t>
            </w:r>
          </w:p>
        </w:tc>
        <w:tc>
          <w:tcPr>
            <w:tcW w:w="2303" w:type="dxa"/>
            <w:noWrap/>
            <w:vAlign w:val="center"/>
            <w:hideMark/>
          </w:tcPr>
          <w:p w:rsidR="0004270A" w:rsidRPr="000C756C" w:rsidRDefault="0004270A" w:rsidP="003B6607">
            <w:pPr>
              <w:jc w:val="center"/>
              <w:rPr>
                <w:rFonts w:cs="Times New Roman"/>
                <w:b/>
                <w:bCs/>
                <w:sz w:val="20"/>
                <w:szCs w:val="20"/>
              </w:rPr>
            </w:pPr>
            <w:r w:rsidRPr="000C756C">
              <w:rPr>
                <w:rFonts w:cs="Times New Roman"/>
                <w:b/>
                <w:bCs/>
                <w:sz w:val="20"/>
                <w:szCs w:val="20"/>
              </w:rPr>
              <w:t>0.0147</w:t>
            </w:r>
          </w:p>
        </w:tc>
        <w:tc>
          <w:tcPr>
            <w:tcW w:w="1444" w:type="dxa"/>
            <w:gridSpan w:val="2"/>
            <w:noWrap/>
            <w:vAlign w:val="center"/>
            <w:hideMark/>
          </w:tcPr>
          <w:p w:rsidR="0004270A" w:rsidRPr="003F5391" w:rsidRDefault="0004270A" w:rsidP="003B6607">
            <w:pPr>
              <w:jc w:val="center"/>
              <w:rPr>
                <w:rFonts w:cs="Times New Roman"/>
                <w:bCs/>
                <w:sz w:val="20"/>
                <w:szCs w:val="20"/>
              </w:rPr>
            </w:pPr>
            <w:r w:rsidRPr="003F5391">
              <w:rPr>
                <w:rFonts w:cs="Times New Roman"/>
                <w:bCs/>
                <w:sz w:val="20"/>
                <w:szCs w:val="20"/>
              </w:rPr>
              <w:t>9.0909 %</w:t>
            </w:r>
          </w:p>
        </w:tc>
      </w:tr>
      <w:tr w:rsidR="0004270A" w:rsidRPr="000C756C" w:rsidTr="003B6607">
        <w:trPr>
          <w:gridAfter w:val="1"/>
          <w:wAfter w:w="14" w:type="dxa"/>
          <w:trHeight w:val="300"/>
        </w:trPr>
        <w:tc>
          <w:tcPr>
            <w:tcW w:w="1268"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PU</w:t>
            </w:r>
          </w:p>
        </w:tc>
        <w:tc>
          <w:tcPr>
            <w:tcW w:w="215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0.0285</w:t>
            </w:r>
          </w:p>
        </w:tc>
        <w:tc>
          <w:tcPr>
            <w:tcW w:w="2155"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3.7750</w:t>
            </w:r>
          </w:p>
        </w:tc>
        <w:tc>
          <w:tcPr>
            <w:tcW w:w="2682"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71.2544, 0.9530</w:t>
            </w:r>
          </w:p>
        </w:tc>
        <w:tc>
          <w:tcPr>
            <w:tcW w:w="2449" w:type="dxa"/>
            <w:noWrap/>
            <w:vAlign w:val="center"/>
            <w:hideMark/>
          </w:tcPr>
          <w:p w:rsidR="0004270A" w:rsidRPr="000C756C" w:rsidRDefault="0004270A" w:rsidP="003B6607">
            <w:pPr>
              <w:jc w:val="center"/>
              <w:rPr>
                <w:rFonts w:cs="Times New Roman"/>
                <w:b/>
                <w:bCs/>
                <w:sz w:val="20"/>
                <w:szCs w:val="20"/>
              </w:rPr>
            </w:pPr>
            <w:r w:rsidRPr="000C756C">
              <w:rPr>
                <w:rFonts w:cs="Times New Roman"/>
                <w:b/>
                <w:bCs/>
                <w:sz w:val="20"/>
                <w:szCs w:val="20"/>
              </w:rPr>
              <w:t>0.0056</w:t>
            </w:r>
          </w:p>
        </w:tc>
        <w:tc>
          <w:tcPr>
            <w:tcW w:w="2303" w:type="dxa"/>
            <w:noWrap/>
            <w:vAlign w:val="center"/>
            <w:hideMark/>
          </w:tcPr>
          <w:p w:rsidR="0004270A" w:rsidRPr="000C756C" w:rsidRDefault="0004270A" w:rsidP="003B6607">
            <w:pPr>
              <w:jc w:val="center"/>
              <w:rPr>
                <w:rFonts w:cs="Times New Roman"/>
                <w:b/>
                <w:bCs/>
                <w:sz w:val="20"/>
                <w:szCs w:val="20"/>
              </w:rPr>
            </w:pPr>
            <w:r w:rsidRPr="000C756C">
              <w:rPr>
                <w:rFonts w:cs="Times New Roman"/>
                <w:b/>
                <w:bCs/>
                <w:sz w:val="20"/>
                <w:szCs w:val="20"/>
              </w:rPr>
              <w:t>0.0009</w:t>
            </w:r>
          </w:p>
        </w:tc>
        <w:tc>
          <w:tcPr>
            <w:tcW w:w="1444" w:type="dxa"/>
            <w:gridSpan w:val="2"/>
            <w:noWrap/>
            <w:vAlign w:val="center"/>
            <w:hideMark/>
          </w:tcPr>
          <w:p w:rsidR="0004270A" w:rsidRPr="003F5391" w:rsidRDefault="0004270A" w:rsidP="003B6607">
            <w:pPr>
              <w:jc w:val="center"/>
              <w:rPr>
                <w:rFonts w:cs="Times New Roman"/>
                <w:bCs/>
                <w:sz w:val="20"/>
                <w:szCs w:val="20"/>
              </w:rPr>
            </w:pPr>
            <w:r>
              <w:rPr>
                <w:rFonts w:cs="Times New Roman"/>
                <w:bCs/>
                <w:sz w:val="20"/>
                <w:szCs w:val="20"/>
              </w:rPr>
              <w:t>10.0000 %</w:t>
            </w:r>
          </w:p>
        </w:tc>
      </w:tr>
      <w:tr w:rsidR="0004270A" w:rsidRPr="000C756C" w:rsidTr="003B6607">
        <w:trPr>
          <w:gridAfter w:val="1"/>
          <w:wAfter w:w="14" w:type="dxa"/>
          <w:trHeight w:val="300"/>
        </w:trPr>
        <w:tc>
          <w:tcPr>
            <w:tcW w:w="1268"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AP</w:t>
            </w:r>
          </w:p>
        </w:tc>
        <w:tc>
          <w:tcPr>
            <w:tcW w:w="215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0.0237</w:t>
            </w:r>
          </w:p>
        </w:tc>
        <w:tc>
          <w:tcPr>
            <w:tcW w:w="2155"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3.9568</w:t>
            </w:r>
          </w:p>
        </w:tc>
        <w:tc>
          <w:tcPr>
            <w:tcW w:w="2682"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93.9383, 0.9666</w:t>
            </w:r>
          </w:p>
        </w:tc>
        <w:tc>
          <w:tcPr>
            <w:tcW w:w="2449" w:type="dxa"/>
            <w:noWrap/>
            <w:vAlign w:val="center"/>
            <w:hideMark/>
          </w:tcPr>
          <w:p w:rsidR="0004270A" w:rsidRPr="000C756C" w:rsidRDefault="0004270A" w:rsidP="003B6607">
            <w:pPr>
              <w:jc w:val="center"/>
              <w:rPr>
                <w:rFonts w:cs="Times New Roman"/>
                <w:b/>
                <w:bCs/>
                <w:sz w:val="20"/>
                <w:szCs w:val="20"/>
              </w:rPr>
            </w:pPr>
            <w:r w:rsidRPr="000C756C">
              <w:rPr>
                <w:rFonts w:cs="Times New Roman"/>
                <w:b/>
                <w:bCs/>
                <w:sz w:val="20"/>
                <w:szCs w:val="20"/>
              </w:rPr>
              <w:t>0.0326</w:t>
            </w:r>
          </w:p>
        </w:tc>
        <w:tc>
          <w:tcPr>
            <w:tcW w:w="2303" w:type="dxa"/>
            <w:noWrap/>
            <w:vAlign w:val="center"/>
            <w:hideMark/>
          </w:tcPr>
          <w:p w:rsidR="0004270A" w:rsidRPr="000C756C" w:rsidRDefault="0004270A" w:rsidP="003B6607">
            <w:pPr>
              <w:jc w:val="center"/>
              <w:rPr>
                <w:rFonts w:cs="Times New Roman"/>
                <w:b/>
                <w:bCs/>
                <w:sz w:val="20"/>
                <w:szCs w:val="20"/>
              </w:rPr>
            </w:pPr>
            <w:r w:rsidRPr="000C756C">
              <w:rPr>
                <w:rFonts w:cs="Times New Roman"/>
                <w:b/>
                <w:bCs/>
                <w:sz w:val="20"/>
                <w:szCs w:val="20"/>
              </w:rPr>
              <w:t>0.0275</w:t>
            </w:r>
          </w:p>
        </w:tc>
        <w:tc>
          <w:tcPr>
            <w:tcW w:w="1444" w:type="dxa"/>
            <w:gridSpan w:val="2"/>
            <w:noWrap/>
            <w:vAlign w:val="center"/>
            <w:hideMark/>
          </w:tcPr>
          <w:p w:rsidR="0004270A" w:rsidRPr="003F5391" w:rsidRDefault="0004270A" w:rsidP="003B6607">
            <w:pPr>
              <w:jc w:val="center"/>
              <w:rPr>
                <w:rFonts w:cs="Times New Roman"/>
                <w:bCs/>
                <w:sz w:val="20"/>
                <w:szCs w:val="20"/>
              </w:rPr>
            </w:pPr>
            <w:r>
              <w:rPr>
                <w:rFonts w:cs="Times New Roman"/>
                <w:bCs/>
                <w:sz w:val="20"/>
                <w:szCs w:val="20"/>
              </w:rPr>
              <w:t>37.5000 %</w:t>
            </w:r>
          </w:p>
        </w:tc>
      </w:tr>
      <w:tr w:rsidR="0004270A" w:rsidRPr="000C756C" w:rsidTr="003B6607">
        <w:trPr>
          <w:gridAfter w:val="1"/>
          <w:wAfter w:w="14" w:type="dxa"/>
          <w:trHeight w:val="300"/>
        </w:trPr>
        <w:tc>
          <w:tcPr>
            <w:tcW w:w="1268"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WL</w:t>
            </w:r>
          </w:p>
        </w:tc>
        <w:tc>
          <w:tcPr>
            <w:tcW w:w="215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0.0202</w:t>
            </w:r>
          </w:p>
        </w:tc>
        <w:tc>
          <w:tcPr>
            <w:tcW w:w="2155"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5.0199</w:t>
            </w:r>
          </w:p>
        </w:tc>
        <w:tc>
          <w:tcPr>
            <w:tcW w:w="2682"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226.7988, 0.9695</w:t>
            </w:r>
          </w:p>
        </w:tc>
        <w:tc>
          <w:tcPr>
            <w:tcW w:w="2449" w:type="dxa"/>
            <w:noWrap/>
            <w:vAlign w:val="center"/>
            <w:hideMark/>
          </w:tcPr>
          <w:p w:rsidR="0004270A" w:rsidRPr="000C756C" w:rsidRDefault="0004270A" w:rsidP="003B6607">
            <w:pPr>
              <w:jc w:val="center"/>
              <w:rPr>
                <w:rFonts w:cs="Times New Roman"/>
                <w:b/>
                <w:bCs/>
                <w:sz w:val="20"/>
                <w:szCs w:val="20"/>
              </w:rPr>
            </w:pPr>
            <w:r w:rsidRPr="000C756C">
              <w:rPr>
                <w:rFonts w:cs="Times New Roman"/>
                <w:b/>
                <w:bCs/>
                <w:sz w:val="20"/>
                <w:szCs w:val="20"/>
              </w:rPr>
              <w:t>0.0080</w:t>
            </w:r>
          </w:p>
        </w:tc>
        <w:tc>
          <w:tcPr>
            <w:tcW w:w="2303" w:type="dxa"/>
            <w:noWrap/>
            <w:vAlign w:val="center"/>
            <w:hideMark/>
          </w:tcPr>
          <w:p w:rsidR="0004270A" w:rsidRPr="000C756C" w:rsidRDefault="0004270A" w:rsidP="003B6607">
            <w:pPr>
              <w:jc w:val="center"/>
              <w:rPr>
                <w:rFonts w:cs="Times New Roman"/>
                <w:b/>
                <w:bCs/>
                <w:sz w:val="20"/>
                <w:szCs w:val="20"/>
              </w:rPr>
            </w:pPr>
            <w:r w:rsidRPr="000C756C">
              <w:rPr>
                <w:rFonts w:cs="Times New Roman"/>
                <w:b/>
                <w:bCs/>
                <w:sz w:val="20"/>
                <w:szCs w:val="20"/>
              </w:rPr>
              <w:t>0.0170</w:t>
            </w:r>
          </w:p>
        </w:tc>
        <w:tc>
          <w:tcPr>
            <w:tcW w:w="1444" w:type="dxa"/>
            <w:gridSpan w:val="2"/>
            <w:noWrap/>
            <w:vAlign w:val="center"/>
            <w:hideMark/>
          </w:tcPr>
          <w:p w:rsidR="0004270A" w:rsidRPr="003F5391" w:rsidRDefault="0004270A" w:rsidP="003B6607">
            <w:pPr>
              <w:jc w:val="center"/>
              <w:rPr>
                <w:rFonts w:cs="Times New Roman"/>
                <w:bCs/>
                <w:sz w:val="20"/>
                <w:szCs w:val="20"/>
              </w:rPr>
            </w:pPr>
            <w:r>
              <w:rPr>
                <w:rFonts w:cs="Times New Roman"/>
                <w:bCs/>
                <w:sz w:val="20"/>
                <w:szCs w:val="20"/>
              </w:rPr>
              <w:t>38.8889 %</w:t>
            </w:r>
          </w:p>
        </w:tc>
      </w:tr>
      <w:tr w:rsidR="0004270A" w:rsidRPr="000C756C" w:rsidTr="003B6607">
        <w:trPr>
          <w:gridAfter w:val="1"/>
          <w:wAfter w:w="14" w:type="dxa"/>
          <w:trHeight w:val="300"/>
        </w:trPr>
        <w:tc>
          <w:tcPr>
            <w:tcW w:w="1268"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MC</w:t>
            </w:r>
          </w:p>
        </w:tc>
        <w:tc>
          <w:tcPr>
            <w:tcW w:w="215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0.0197</w:t>
            </w:r>
          </w:p>
        </w:tc>
        <w:tc>
          <w:tcPr>
            <w:tcW w:w="2155"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5.0815</w:t>
            </w:r>
          </w:p>
        </w:tc>
        <w:tc>
          <w:tcPr>
            <w:tcW w:w="2682"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154.9288, 0.9090</w:t>
            </w:r>
          </w:p>
        </w:tc>
        <w:tc>
          <w:tcPr>
            <w:tcW w:w="2449" w:type="dxa"/>
            <w:noWrap/>
            <w:vAlign w:val="center"/>
            <w:hideMark/>
          </w:tcPr>
          <w:p w:rsidR="0004270A" w:rsidRPr="000C756C" w:rsidRDefault="0004270A" w:rsidP="003B6607">
            <w:pPr>
              <w:jc w:val="center"/>
              <w:rPr>
                <w:rFonts w:cs="Times New Roman"/>
                <w:b/>
                <w:bCs/>
                <w:sz w:val="20"/>
                <w:szCs w:val="20"/>
              </w:rPr>
            </w:pPr>
            <w:r w:rsidRPr="000C756C">
              <w:rPr>
                <w:rFonts w:cs="Times New Roman"/>
                <w:b/>
                <w:bCs/>
                <w:sz w:val="20"/>
                <w:szCs w:val="20"/>
              </w:rPr>
              <w:t>0.0461</w:t>
            </w:r>
          </w:p>
        </w:tc>
        <w:tc>
          <w:tcPr>
            <w:tcW w:w="2303" w:type="dxa"/>
            <w:noWrap/>
            <w:vAlign w:val="center"/>
            <w:hideMark/>
          </w:tcPr>
          <w:p w:rsidR="0004270A" w:rsidRPr="000C756C" w:rsidRDefault="0004270A" w:rsidP="003B6607">
            <w:pPr>
              <w:jc w:val="center"/>
              <w:rPr>
                <w:rFonts w:cs="Times New Roman"/>
                <w:b/>
                <w:bCs/>
                <w:sz w:val="20"/>
                <w:szCs w:val="20"/>
              </w:rPr>
            </w:pPr>
            <w:r w:rsidRPr="000C756C">
              <w:rPr>
                <w:rFonts w:cs="Times New Roman"/>
                <w:b/>
                <w:bCs/>
                <w:sz w:val="20"/>
                <w:szCs w:val="20"/>
              </w:rPr>
              <w:t>0.0034</w:t>
            </w:r>
          </w:p>
        </w:tc>
        <w:tc>
          <w:tcPr>
            <w:tcW w:w="1444" w:type="dxa"/>
            <w:gridSpan w:val="2"/>
            <w:noWrap/>
            <w:vAlign w:val="center"/>
            <w:hideMark/>
          </w:tcPr>
          <w:p w:rsidR="0004270A" w:rsidRPr="003F5391" w:rsidRDefault="0004270A" w:rsidP="003B6607">
            <w:pPr>
              <w:jc w:val="center"/>
              <w:rPr>
                <w:rFonts w:cs="Times New Roman"/>
                <w:bCs/>
                <w:sz w:val="20"/>
                <w:szCs w:val="20"/>
              </w:rPr>
            </w:pPr>
            <w:r>
              <w:rPr>
                <w:rFonts w:cs="Times New Roman"/>
                <w:bCs/>
                <w:sz w:val="20"/>
                <w:szCs w:val="20"/>
              </w:rPr>
              <w:t>20.8333 %</w:t>
            </w:r>
          </w:p>
        </w:tc>
      </w:tr>
      <w:tr w:rsidR="0004270A" w:rsidRPr="000C756C" w:rsidTr="003B6607">
        <w:trPr>
          <w:gridAfter w:val="1"/>
          <w:wAfter w:w="14" w:type="dxa"/>
          <w:trHeight w:val="300"/>
        </w:trPr>
        <w:tc>
          <w:tcPr>
            <w:tcW w:w="1268"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HVN prior to allometric correction</w:t>
            </w:r>
          </w:p>
        </w:tc>
        <w:tc>
          <w:tcPr>
            <w:tcW w:w="215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0.0199</w:t>
            </w:r>
          </w:p>
        </w:tc>
        <w:tc>
          <w:tcPr>
            <w:tcW w:w="2155"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2.8559</w:t>
            </w:r>
          </w:p>
        </w:tc>
        <w:tc>
          <w:tcPr>
            <w:tcW w:w="2682"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48.9385, 0.9953</w:t>
            </w:r>
          </w:p>
        </w:tc>
        <w:tc>
          <w:tcPr>
            <w:tcW w:w="2449"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0.0974</w:t>
            </w:r>
          </w:p>
        </w:tc>
        <w:tc>
          <w:tcPr>
            <w:tcW w:w="230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0.3612</w:t>
            </w:r>
          </w:p>
        </w:tc>
        <w:tc>
          <w:tcPr>
            <w:tcW w:w="1444" w:type="dxa"/>
            <w:gridSpan w:val="2"/>
            <w:noWrap/>
            <w:vAlign w:val="center"/>
            <w:hideMark/>
          </w:tcPr>
          <w:p w:rsidR="0004270A" w:rsidRPr="003F5391" w:rsidRDefault="0004270A" w:rsidP="003B6607">
            <w:pPr>
              <w:jc w:val="center"/>
              <w:rPr>
                <w:rFonts w:cs="Times New Roman"/>
                <w:sz w:val="20"/>
                <w:szCs w:val="20"/>
              </w:rPr>
            </w:pPr>
            <w:r>
              <w:rPr>
                <w:rFonts w:cs="Times New Roman"/>
                <w:sz w:val="20"/>
                <w:szCs w:val="20"/>
              </w:rPr>
              <w:t>30.4348 %</w:t>
            </w:r>
          </w:p>
        </w:tc>
      </w:tr>
      <w:tr w:rsidR="0004270A" w:rsidRPr="000C756C" w:rsidTr="003B6607">
        <w:trPr>
          <w:gridAfter w:val="1"/>
          <w:wAfter w:w="14" w:type="dxa"/>
          <w:trHeight w:val="300"/>
        </w:trPr>
        <w:tc>
          <w:tcPr>
            <w:tcW w:w="1268"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HVN after allometric correction</w:t>
            </w:r>
          </w:p>
        </w:tc>
        <w:tc>
          <w:tcPr>
            <w:tcW w:w="215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0.0423</w:t>
            </w:r>
          </w:p>
        </w:tc>
        <w:tc>
          <w:tcPr>
            <w:tcW w:w="2155"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7.3436</w:t>
            </w:r>
          </w:p>
        </w:tc>
        <w:tc>
          <w:tcPr>
            <w:tcW w:w="2682"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323.5709, 0.4998</w:t>
            </w:r>
          </w:p>
        </w:tc>
        <w:tc>
          <w:tcPr>
            <w:tcW w:w="2449" w:type="dxa"/>
            <w:noWrap/>
            <w:vAlign w:val="center"/>
            <w:hideMark/>
          </w:tcPr>
          <w:p w:rsidR="0004270A" w:rsidRPr="000C756C" w:rsidRDefault="0004270A" w:rsidP="003B6607">
            <w:pPr>
              <w:jc w:val="center"/>
              <w:rPr>
                <w:rFonts w:cs="Times New Roman"/>
                <w:b/>
                <w:bCs/>
                <w:sz w:val="20"/>
                <w:szCs w:val="20"/>
              </w:rPr>
            </w:pPr>
            <w:r w:rsidRPr="000C756C">
              <w:rPr>
                <w:rFonts w:cs="Times New Roman"/>
                <w:b/>
                <w:bCs/>
                <w:sz w:val="20"/>
                <w:szCs w:val="20"/>
              </w:rPr>
              <w:t>&lt;0.0001</w:t>
            </w:r>
          </w:p>
        </w:tc>
        <w:tc>
          <w:tcPr>
            <w:tcW w:w="230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0.7643</w:t>
            </w:r>
          </w:p>
        </w:tc>
        <w:tc>
          <w:tcPr>
            <w:tcW w:w="1444" w:type="dxa"/>
            <w:gridSpan w:val="2"/>
            <w:noWrap/>
            <w:vAlign w:val="center"/>
            <w:hideMark/>
          </w:tcPr>
          <w:p w:rsidR="0004270A" w:rsidRPr="003F5391" w:rsidRDefault="0004270A" w:rsidP="003B6607">
            <w:pPr>
              <w:jc w:val="center"/>
              <w:rPr>
                <w:rFonts w:cs="Times New Roman"/>
                <w:sz w:val="20"/>
                <w:szCs w:val="20"/>
              </w:rPr>
            </w:pPr>
            <w:r>
              <w:rPr>
                <w:rFonts w:cs="Times New Roman"/>
                <w:sz w:val="20"/>
                <w:szCs w:val="20"/>
              </w:rPr>
              <w:t>56.5217 %</w:t>
            </w:r>
          </w:p>
        </w:tc>
      </w:tr>
      <w:tr w:rsidR="0004270A" w:rsidRPr="000C756C" w:rsidTr="003B6607">
        <w:trPr>
          <w:gridAfter w:val="1"/>
          <w:wAfter w:w="14" w:type="dxa"/>
          <w:trHeight w:val="300"/>
        </w:trPr>
        <w:tc>
          <w:tcPr>
            <w:tcW w:w="1268"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EVN</w:t>
            </w:r>
          </w:p>
        </w:tc>
        <w:tc>
          <w:tcPr>
            <w:tcW w:w="215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0.0234</w:t>
            </w:r>
          </w:p>
        </w:tc>
        <w:tc>
          <w:tcPr>
            <w:tcW w:w="2155"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3.7628</w:t>
            </w:r>
          </w:p>
        </w:tc>
        <w:tc>
          <w:tcPr>
            <w:tcW w:w="2682"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88.3477, 0.9775</w:t>
            </w:r>
          </w:p>
        </w:tc>
        <w:tc>
          <w:tcPr>
            <w:tcW w:w="2449" w:type="dxa"/>
            <w:noWrap/>
            <w:vAlign w:val="center"/>
            <w:hideMark/>
          </w:tcPr>
          <w:p w:rsidR="0004270A" w:rsidRPr="000C756C" w:rsidRDefault="0004270A" w:rsidP="003B6607">
            <w:pPr>
              <w:jc w:val="center"/>
              <w:rPr>
                <w:rFonts w:cs="Times New Roman"/>
                <w:b/>
                <w:bCs/>
                <w:sz w:val="20"/>
                <w:szCs w:val="20"/>
              </w:rPr>
            </w:pPr>
            <w:r w:rsidRPr="000C756C">
              <w:rPr>
                <w:rFonts w:cs="Times New Roman"/>
                <w:b/>
                <w:bCs/>
                <w:sz w:val="20"/>
                <w:szCs w:val="20"/>
              </w:rPr>
              <w:t>0.0343</w:t>
            </w:r>
          </w:p>
        </w:tc>
        <w:tc>
          <w:tcPr>
            <w:tcW w:w="2303" w:type="dxa"/>
            <w:noWrap/>
            <w:vAlign w:val="center"/>
            <w:hideMark/>
          </w:tcPr>
          <w:p w:rsidR="0004270A" w:rsidRPr="000C756C" w:rsidRDefault="0004270A" w:rsidP="003B6607">
            <w:pPr>
              <w:jc w:val="center"/>
              <w:rPr>
                <w:rFonts w:cs="Times New Roman"/>
                <w:b/>
                <w:bCs/>
                <w:sz w:val="20"/>
                <w:szCs w:val="20"/>
              </w:rPr>
            </w:pPr>
            <w:r w:rsidRPr="000C756C">
              <w:rPr>
                <w:rFonts w:cs="Times New Roman"/>
                <w:b/>
                <w:bCs/>
                <w:sz w:val="20"/>
                <w:szCs w:val="20"/>
              </w:rPr>
              <w:t>0.0384</w:t>
            </w:r>
          </w:p>
        </w:tc>
        <w:tc>
          <w:tcPr>
            <w:tcW w:w="1444" w:type="dxa"/>
            <w:gridSpan w:val="2"/>
            <w:noWrap/>
            <w:vAlign w:val="center"/>
            <w:hideMark/>
          </w:tcPr>
          <w:p w:rsidR="0004270A" w:rsidRPr="003F5391" w:rsidRDefault="0004270A" w:rsidP="003B6607">
            <w:pPr>
              <w:jc w:val="center"/>
              <w:rPr>
                <w:rFonts w:cs="Times New Roman"/>
                <w:bCs/>
                <w:sz w:val="20"/>
                <w:szCs w:val="20"/>
              </w:rPr>
            </w:pPr>
            <w:r>
              <w:rPr>
                <w:rFonts w:cs="Times New Roman"/>
                <w:bCs/>
                <w:sz w:val="20"/>
                <w:szCs w:val="20"/>
              </w:rPr>
              <w:t>32.0000 %</w:t>
            </w:r>
          </w:p>
        </w:tc>
      </w:tr>
      <w:tr w:rsidR="0004270A" w:rsidRPr="000C756C" w:rsidTr="003B6607">
        <w:trPr>
          <w:gridAfter w:val="1"/>
          <w:wAfter w:w="14" w:type="dxa"/>
          <w:trHeight w:val="300"/>
        </w:trPr>
        <w:tc>
          <w:tcPr>
            <w:tcW w:w="1268"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GV</w:t>
            </w:r>
          </w:p>
        </w:tc>
        <w:tc>
          <w:tcPr>
            <w:tcW w:w="215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0.0203</w:t>
            </w:r>
          </w:p>
        </w:tc>
        <w:tc>
          <w:tcPr>
            <w:tcW w:w="2155"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4.5892</w:t>
            </w:r>
          </w:p>
        </w:tc>
        <w:tc>
          <w:tcPr>
            <w:tcW w:w="2682"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126.3632, 0.9369</w:t>
            </w:r>
          </w:p>
        </w:tc>
        <w:tc>
          <w:tcPr>
            <w:tcW w:w="2449"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0.0567</w:t>
            </w:r>
          </w:p>
        </w:tc>
        <w:tc>
          <w:tcPr>
            <w:tcW w:w="2303" w:type="dxa"/>
            <w:noWrap/>
            <w:vAlign w:val="center"/>
            <w:hideMark/>
          </w:tcPr>
          <w:p w:rsidR="0004270A" w:rsidRPr="000C756C" w:rsidRDefault="0004270A" w:rsidP="003B6607">
            <w:pPr>
              <w:jc w:val="center"/>
              <w:rPr>
                <w:rFonts w:cs="Times New Roman"/>
                <w:b/>
                <w:bCs/>
                <w:sz w:val="20"/>
                <w:szCs w:val="20"/>
              </w:rPr>
            </w:pPr>
            <w:r w:rsidRPr="000C756C">
              <w:rPr>
                <w:rFonts w:cs="Times New Roman"/>
                <w:b/>
                <w:bCs/>
                <w:sz w:val="20"/>
                <w:szCs w:val="20"/>
              </w:rPr>
              <w:t>0.0157</w:t>
            </w:r>
          </w:p>
        </w:tc>
        <w:tc>
          <w:tcPr>
            <w:tcW w:w="1444" w:type="dxa"/>
            <w:gridSpan w:val="2"/>
            <w:noWrap/>
            <w:vAlign w:val="center"/>
            <w:hideMark/>
          </w:tcPr>
          <w:p w:rsidR="0004270A" w:rsidRPr="003F5391" w:rsidRDefault="0004270A" w:rsidP="003B6607">
            <w:pPr>
              <w:jc w:val="center"/>
              <w:rPr>
                <w:rFonts w:cs="Times New Roman"/>
                <w:bCs/>
                <w:sz w:val="20"/>
                <w:szCs w:val="20"/>
              </w:rPr>
            </w:pPr>
            <w:r>
              <w:rPr>
                <w:rFonts w:cs="Times New Roman"/>
                <w:bCs/>
                <w:sz w:val="20"/>
                <w:szCs w:val="20"/>
              </w:rPr>
              <w:t>29.1667 %</w:t>
            </w:r>
          </w:p>
        </w:tc>
      </w:tr>
      <w:tr w:rsidR="0004270A" w:rsidRPr="000C756C" w:rsidTr="003B6607">
        <w:trPr>
          <w:gridAfter w:val="1"/>
          <w:wAfter w:w="14" w:type="dxa"/>
          <w:trHeight w:val="300"/>
        </w:trPr>
        <w:tc>
          <w:tcPr>
            <w:tcW w:w="1268"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SI</w:t>
            </w:r>
          </w:p>
        </w:tc>
        <w:tc>
          <w:tcPr>
            <w:tcW w:w="215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0.0211</w:t>
            </w:r>
          </w:p>
        </w:tc>
        <w:tc>
          <w:tcPr>
            <w:tcW w:w="2155"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2.1211</w:t>
            </w:r>
          </w:p>
        </w:tc>
        <w:tc>
          <w:tcPr>
            <w:tcW w:w="2682"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19.9961, 0.9975</w:t>
            </w:r>
          </w:p>
        </w:tc>
        <w:tc>
          <w:tcPr>
            <w:tcW w:w="2449"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0.2178</w:t>
            </w:r>
          </w:p>
        </w:tc>
        <w:tc>
          <w:tcPr>
            <w:tcW w:w="230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0.7003</w:t>
            </w:r>
          </w:p>
        </w:tc>
        <w:tc>
          <w:tcPr>
            <w:tcW w:w="1444" w:type="dxa"/>
            <w:gridSpan w:val="2"/>
            <w:noWrap/>
            <w:vAlign w:val="center"/>
            <w:hideMark/>
          </w:tcPr>
          <w:p w:rsidR="0004270A" w:rsidRPr="003F5391" w:rsidRDefault="0004270A" w:rsidP="003B6607">
            <w:pPr>
              <w:jc w:val="center"/>
              <w:rPr>
                <w:rFonts w:cs="Times New Roman"/>
                <w:sz w:val="20"/>
                <w:szCs w:val="20"/>
              </w:rPr>
            </w:pPr>
            <w:r>
              <w:rPr>
                <w:rFonts w:cs="Times New Roman"/>
                <w:sz w:val="20"/>
                <w:szCs w:val="20"/>
              </w:rPr>
              <w:t>61.1111 %</w:t>
            </w:r>
          </w:p>
        </w:tc>
      </w:tr>
      <w:tr w:rsidR="0004270A" w:rsidRPr="000C756C" w:rsidTr="003B6607">
        <w:trPr>
          <w:gridAfter w:val="1"/>
          <w:wAfter w:w="14" w:type="dxa"/>
          <w:trHeight w:val="300"/>
        </w:trPr>
        <w:tc>
          <w:tcPr>
            <w:tcW w:w="1268"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RI</w:t>
            </w:r>
          </w:p>
        </w:tc>
        <w:tc>
          <w:tcPr>
            <w:tcW w:w="215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0.0231</w:t>
            </w:r>
          </w:p>
        </w:tc>
        <w:tc>
          <w:tcPr>
            <w:tcW w:w="2155"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2.7562</w:t>
            </w:r>
          </w:p>
        </w:tc>
        <w:tc>
          <w:tcPr>
            <w:tcW w:w="2682"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37.6220, 0.9941</w:t>
            </w:r>
          </w:p>
        </w:tc>
        <w:tc>
          <w:tcPr>
            <w:tcW w:w="2449" w:type="dxa"/>
            <w:noWrap/>
            <w:vAlign w:val="center"/>
            <w:hideMark/>
          </w:tcPr>
          <w:p w:rsidR="0004270A" w:rsidRPr="000C756C" w:rsidRDefault="0004270A" w:rsidP="003B6607">
            <w:pPr>
              <w:jc w:val="center"/>
              <w:rPr>
                <w:rFonts w:cs="Times New Roman"/>
                <w:b/>
                <w:bCs/>
                <w:sz w:val="20"/>
                <w:szCs w:val="20"/>
              </w:rPr>
            </w:pPr>
            <w:r w:rsidRPr="000C756C">
              <w:rPr>
                <w:rFonts w:cs="Times New Roman"/>
                <w:b/>
                <w:bCs/>
                <w:sz w:val="20"/>
                <w:szCs w:val="20"/>
              </w:rPr>
              <w:t>0.0006</w:t>
            </w:r>
          </w:p>
        </w:tc>
        <w:tc>
          <w:tcPr>
            <w:tcW w:w="230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0.1875</w:t>
            </w:r>
          </w:p>
        </w:tc>
        <w:tc>
          <w:tcPr>
            <w:tcW w:w="1444" w:type="dxa"/>
            <w:gridSpan w:val="2"/>
            <w:noWrap/>
            <w:vAlign w:val="center"/>
            <w:hideMark/>
          </w:tcPr>
          <w:p w:rsidR="0004270A" w:rsidRPr="003F5391" w:rsidRDefault="0004270A" w:rsidP="003B6607">
            <w:pPr>
              <w:jc w:val="center"/>
              <w:rPr>
                <w:rFonts w:cs="Times New Roman"/>
                <w:sz w:val="20"/>
                <w:szCs w:val="20"/>
              </w:rPr>
            </w:pPr>
            <w:r>
              <w:rPr>
                <w:rFonts w:cs="Times New Roman"/>
                <w:sz w:val="20"/>
                <w:szCs w:val="20"/>
              </w:rPr>
              <w:t>42.8571 %</w:t>
            </w:r>
          </w:p>
        </w:tc>
      </w:tr>
      <w:tr w:rsidR="0004270A" w:rsidRPr="000C756C" w:rsidTr="003B6607">
        <w:trPr>
          <w:gridAfter w:val="1"/>
          <w:wAfter w:w="14" w:type="dxa"/>
          <w:trHeight w:val="300"/>
        </w:trPr>
        <w:tc>
          <w:tcPr>
            <w:tcW w:w="1268" w:type="dxa"/>
            <w:tcBorders>
              <w:bottom w:val="single" w:sz="4" w:space="0" w:color="BFBFBF" w:themeColor="background1" w:themeShade="BF"/>
            </w:tcBorders>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EN</w:t>
            </w:r>
          </w:p>
        </w:tc>
        <w:tc>
          <w:tcPr>
            <w:tcW w:w="2153"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0.0271</w:t>
            </w:r>
          </w:p>
        </w:tc>
        <w:tc>
          <w:tcPr>
            <w:tcW w:w="2155"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5.2554</w:t>
            </w:r>
          </w:p>
        </w:tc>
        <w:tc>
          <w:tcPr>
            <w:tcW w:w="2682" w:type="dxa"/>
            <w:noWrap/>
            <w:vAlign w:val="center"/>
            <w:hideMark/>
          </w:tcPr>
          <w:p w:rsidR="0004270A" w:rsidRPr="000C756C" w:rsidRDefault="0004270A" w:rsidP="003B6607">
            <w:pPr>
              <w:jc w:val="center"/>
              <w:rPr>
                <w:rFonts w:cs="Times New Roman"/>
                <w:sz w:val="20"/>
                <w:szCs w:val="20"/>
              </w:rPr>
            </w:pPr>
            <w:r w:rsidRPr="000C756C">
              <w:rPr>
                <w:rFonts w:cs="Times New Roman"/>
                <w:sz w:val="20"/>
                <w:szCs w:val="20"/>
              </w:rPr>
              <w:t>165.7153, 0.8985</w:t>
            </w:r>
          </w:p>
        </w:tc>
        <w:tc>
          <w:tcPr>
            <w:tcW w:w="2449" w:type="dxa"/>
            <w:noWrap/>
            <w:vAlign w:val="center"/>
            <w:hideMark/>
          </w:tcPr>
          <w:p w:rsidR="0004270A" w:rsidRPr="000C756C" w:rsidRDefault="0004270A" w:rsidP="003B6607">
            <w:pPr>
              <w:jc w:val="center"/>
              <w:rPr>
                <w:rFonts w:cs="Times New Roman"/>
                <w:b/>
                <w:bCs/>
                <w:sz w:val="20"/>
                <w:szCs w:val="20"/>
              </w:rPr>
            </w:pPr>
            <w:r w:rsidRPr="000C756C">
              <w:rPr>
                <w:rFonts w:cs="Times New Roman"/>
                <w:b/>
                <w:bCs/>
                <w:sz w:val="20"/>
                <w:szCs w:val="20"/>
              </w:rPr>
              <w:t>0.0256</w:t>
            </w:r>
          </w:p>
        </w:tc>
        <w:tc>
          <w:tcPr>
            <w:tcW w:w="2303" w:type="dxa"/>
            <w:noWrap/>
            <w:vAlign w:val="center"/>
            <w:hideMark/>
          </w:tcPr>
          <w:p w:rsidR="0004270A" w:rsidRPr="000C756C" w:rsidRDefault="0004270A" w:rsidP="003B6607">
            <w:pPr>
              <w:jc w:val="center"/>
              <w:rPr>
                <w:rFonts w:cs="Times New Roman"/>
                <w:b/>
                <w:bCs/>
                <w:sz w:val="20"/>
                <w:szCs w:val="20"/>
              </w:rPr>
            </w:pPr>
            <w:r w:rsidRPr="000C756C">
              <w:rPr>
                <w:rFonts w:cs="Times New Roman"/>
                <w:b/>
                <w:bCs/>
                <w:sz w:val="20"/>
                <w:szCs w:val="20"/>
              </w:rPr>
              <w:t>0.0031</w:t>
            </w:r>
          </w:p>
        </w:tc>
        <w:tc>
          <w:tcPr>
            <w:tcW w:w="1444" w:type="dxa"/>
            <w:gridSpan w:val="2"/>
            <w:noWrap/>
            <w:vAlign w:val="center"/>
            <w:hideMark/>
          </w:tcPr>
          <w:p w:rsidR="0004270A" w:rsidRPr="003F5391" w:rsidRDefault="0004270A" w:rsidP="003B6607">
            <w:pPr>
              <w:jc w:val="center"/>
              <w:rPr>
                <w:rFonts w:cs="Times New Roman"/>
                <w:bCs/>
                <w:sz w:val="20"/>
                <w:szCs w:val="20"/>
              </w:rPr>
            </w:pPr>
            <w:r>
              <w:rPr>
                <w:rFonts w:cs="Times New Roman"/>
                <w:bCs/>
                <w:sz w:val="20"/>
                <w:szCs w:val="20"/>
              </w:rPr>
              <w:t>4.1667 %</w:t>
            </w:r>
          </w:p>
        </w:tc>
      </w:tr>
    </w:tbl>
    <w:p w:rsidR="0004270A" w:rsidRPr="00337F19" w:rsidRDefault="0004270A" w:rsidP="0004270A"/>
    <w:p w:rsidR="000D4666" w:rsidRDefault="000D4666"/>
    <w:sectPr w:rsidR="000D4666" w:rsidSect="0004270A">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405FD"/>
    <w:multiLevelType w:val="multilevel"/>
    <w:tmpl w:val="14090025"/>
    <w:lvl w:ilvl="0">
      <w:start w:val="1"/>
      <w:numFmt w:val="decimal"/>
      <w:pStyle w:val="Heading1"/>
      <w:lvlText w:val="%1"/>
      <w:lvlJc w:val="left"/>
      <w:pPr>
        <w:ind w:left="432" w:hanging="432"/>
      </w:pPr>
      <w:rPr>
        <w:color w:val="FFFFFF" w:themeColor="background1"/>
      </w:rPr>
    </w:lvl>
    <w:lvl w:ilvl="1">
      <w:start w:val="1"/>
      <w:numFmt w:val="decimal"/>
      <w:pStyle w:val="Heading2"/>
      <w:lvlText w:val="%1.%2"/>
      <w:lvlJc w:val="left"/>
      <w:pPr>
        <w:ind w:left="718" w:hanging="576"/>
      </w:pPr>
    </w:lvl>
    <w:lvl w:ilvl="2">
      <w:start w:val="1"/>
      <w:numFmt w:val="decimal"/>
      <w:pStyle w:val="Heading3"/>
      <w:lvlText w:val="%1.%2.%3"/>
      <w:lvlJc w:val="left"/>
      <w:pPr>
        <w:ind w:left="720" w:hanging="720"/>
      </w:pPr>
    </w:lvl>
    <w:lvl w:ilvl="3">
      <w:start w:val="1"/>
      <w:numFmt w:val="decimal"/>
      <w:pStyle w:val="Heading4"/>
      <w:lvlText w:val="%1.%2.%3.%4"/>
      <w:lvlJc w:val="left"/>
      <w:pPr>
        <w:ind w:left="1148"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270A"/>
    <w:rsid w:val="0004270A"/>
    <w:rsid w:val="000D4666"/>
    <w:rsid w:val="001F174C"/>
    <w:rsid w:val="003906A9"/>
    <w:rsid w:val="00990BBB"/>
    <w:rsid w:val="00F0744B"/>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4A4F19"/>
  <w15:chartTrackingRefBased/>
  <w15:docId w15:val="{28720C85-E0FA-457B-91A5-EC618B47B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NZ"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04270A"/>
    <w:pPr>
      <w:spacing w:after="0"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04270A"/>
    <w:pPr>
      <w:keepNext/>
      <w:keepLines/>
      <w:numPr>
        <w:numId w:val="1"/>
      </w:numPr>
      <w:spacing w:before="120" w:after="120"/>
      <w:jc w:val="center"/>
      <w:outlineLvl w:val="0"/>
    </w:pPr>
    <w:rPr>
      <w:rFonts w:eastAsiaTheme="majorEastAsia" w:cstheme="majorBidi"/>
      <w:b/>
      <w:color w:val="000000" w:themeColor="text1"/>
      <w:sz w:val="40"/>
      <w:szCs w:val="32"/>
    </w:rPr>
  </w:style>
  <w:style w:type="paragraph" w:styleId="Heading2">
    <w:name w:val="heading 2"/>
    <w:basedOn w:val="Normal"/>
    <w:next w:val="Normal"/>
    <w:link w:val="Heading2Char"/>
    <w:uiPriority w:val="9"/>
    <w:unhideWhenUsed/>
    <w:qFormat/>
    <w:rsid w:val="0004270A"/>
    <w:pPr>
      <w:keepNext/>
      <w:keepLines/>
      <w:numPr>
        <w:ilvl w:val="1"/>
        <w:numId w:val="1"/>
      </w:numPr>
      <w:spacing w:before="120" w:after="120"/>
      <w:ind w:left="576"/>
      <w:outlineLvl w:val="1"/>
    </w:pPr>
    <w:rPr>
      <w:rFonts w:eastAsiaTheme="majorEastAsia" w:cstheme="majorBidi"/>
      <w:b/>
      <w:sz w:val="32"/>
      <w:szCs w:val="26"/>
    </w:rPr>
  </w:style>
  <w:style w:type="paragraph" w:styleId="Heading3">
    <w:name w:val="heading 3"/>
    <w:basedOn w:val="Normal"/>
    <w:next w:val="Normal"/>
    <w:link w:val="Heading3Char"/>
    <w:uiPriority w:val="9"/>
    <w:unhideWhenUsed/>
    <w:qFormat/>
    <w:rsid w:val="0004270A"/>
    <w:pPr>
      <w:keepNext/>
      <w:keepLines/>
      <w:numPr>
        <w:ilvl w:val="2"/>
        <w:numId w:val="1"/>
      </w:numPr>
      <w:spacing w:before="120" w:after="120"/>
      <w:outlineLvl w:val="2"/>
    </w:pPr>
    <w:rPr>
      <w:rFonts w:eastAsiaTheme="majorEastAsia" w:cstheme="majorBidi"/>
      <w:b/>
      <w:sz w:val="28"/>
      <w:szCs w:val="24"/>
    </w:rPr>
  </w:style>
  <w:style w:type="paragraph" w:styleId="Heading4">
    <w:name w:val="heading 4"/>
    <w:basedOn w:val="Normal"/>
    <w:next w:val="Normal"/>
    <w:link w:val="Heading4Char"/>
    <w:uiPriority w:val="9"/>
    <w:unhideWhenUsed/>
    <w:qFormat/>
    <w:rsid w:val="0004270A"/>
    <w:pPr>
      <w:keepNext/>
      <w:keepLines/>
      <w:numPr>
        <w:ilvl w:val="3"/>
        <w:numId w:val="1"/>
      </w:numPr>
      <w:spacing w:before="40"/>
      <w:ind w:left="864"/>
      <w:outlineLvl w:val="3"/>
    </w:pPr>
    <w:rPr>
      <w:rFonts w:eastAsiaTheme="majorEastAsia" w:cstheme="majorBidi"/>
      <w:i/>
      <w:iCs/>
    </w:rPr>
  </w:style>
  <w:style w:type="paragraph" w:styleId="Heading5">
    <w:name w:val="heading 5"/>
    <w:basedOn w:val="Normal"/>
    <w:next w:val="Normal"/>
    <w:link w:val="Heading5Char"/>
    <w:uiPriority w:val="9"/>
    <w:unhideWhenUsed/>
    <w:qFormat/>
    <w:rsid w:val="0004270A"/>
    <w:pPr>
      <w:keepNext/>
      <w:keepLines/>
      <w:numPr>
        <w:ilvl w:val="4"/>
        <w:numId w:val="1"/>
      </w:numPr>
      <w:outlineLvl w:val="4"/>
    </w:pPr>
    <w:rPr>
      <w:rFonts w:eastAsiaTheme="majorEastAsia" w:cstheme="majorBidi"/>
    </w:rPr>
  </w:style>
  <w:style w:type="paragraph" w:styleId="Heading6">
    <w:name w:val="heading 6"/>
    <w:basedOn w:val="Normal"/>
    <w:next w:val="Normal"/>
    <w:link w:val="Heading6Char"/>
    <w:uiPriority w:val="9"/>
    <w:unhideWhenUsed/>
    <w:qFormat/>
    <w:rsid w:val="0004270A"/>
    <w:pPr>
      <w:keepNext/>
      <w:keepLines/>
      <w:numPr>
        <w:ilvl w:val="5"/>
        <w:numId w:val="1"/>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04270A"/>
    <w:pPr>
      <w:keepNext/>
      <w:keepLines/>
      <w:numPr>
        <w:ilvl w:val="6"/>
        <w:numId w:val="1"/>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04270A"/>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04270A"/>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270A"/>
    <w:rPr>
      <w:rFonts w:ascii="Times New Roman" w:eastAsiaTheme="majorEastAsia" w:hAnsi="Times New Roman" w:cstheme="majorBidi"/>
      <w:b/>
      <w:color w:val="000000" w:themeColor="text1"/>
      <w:sz w:val="40"/>
      <w:szCs w:val="32"/>
    </w:rPr>
  </w:style>
  <w:style w:type="character" w:customStyle="1" w:styleId="Heading2Char">
    <w:name w:val="Heading 2 Char"/>
    <w:basedOn w:val="DefaultParagraphFont"/>
    <w:link w:val="Heading2"/>
    <w:uiPriority w:val="9"/>
    <w:rsid w:val="0004270A"/>
    <w:rPr>
      <w:rFonts w:ascii="Times New Roman" w:eastAsiaTheme="majorEastAsia" w:hAnsi="Times New Roman" w:cstheme="majorBidi"/>
      <w:b/>
      <w:sz w:val="32"/>
      <w:szCs w:val="26"/>
    </w:rPr>
  </w:style>
  <w:style w:type="character" w:customStyle="1" w:styleId="Heading3Char">
    <w:name w:val="Heading 3 Char"/>
    <w:basedOn w:val="DefaultParagraphFont"/>
    <w:link w:val="Heading3"/>
    <w:uiPriority w:val="9"/>
    <w:rsid w:val="0004270A"/>
    <w:rPr>
      <w:rFonts w:ascii="Times New Roman" w:eastAsiaTheme="majorEastAsia" w:hAnsi="Times New Roman" w:cstheme="majorBidi"/>
      <w:b/>
      <w:sz w:val="28"/>
      <w:szCs w:val="24"/>
    </w:rPr>
  </w:style>
  <w:style w:type="character" w:customStyle="1" w:styleId="Heading4Char">
    <w:name w:val="Heading 4 Char"/>
    <w:basedOn w:val="DefaultParagraphFont"/>
    <w:link w:val="Heading4"/>
    <w:uiPriority w:val="9"/>
    <w:rsid w:val="0004270A"/>
    <w:rPr>
      <w:rFonts w:ascii="Times New Roman" w:eastAsiaTheme="majorEastAsia" w:hAnsi="Times New Roman" w:cstheme="majorBidi"/>
      <w:i/>
      <w:iCs/>
      <w:sz w:val="24"/>
    </w:rPr>
  </w:style>
  <w:style w:type="character" w:customStyle="1" w:styleId="Heading5Char">
    <w:name w:val="Heading 5 Char"/>
    <w:basedOn w:val="DefaultParagraphFont"/>
    <w:link w:val="Heading5"/>
    <w:uiPriority w:val="9"/>
    <w:rsid w:val="0004270A"/>
    <w:rPr>
      <w:rFonts w:ascii="Times New Roman" w:eastAsiaTheme="majorEastAsia" w:hAnsi="Times New Roman" w:cstheme="majorBidi"/>
      <w:sz w:val="24"/>
    </w:rPr>
  </w:style>
  <w:style w:type="character" w:customStyle="1" w:styleId="Heading6Char">
    <w:name w:val="Heading 6 Char"/>
    <w:basedOn w:val="DefaultParagraphFont"/>
    <w:link w:val="Heading6"/>
    <w:uiPriority w:val="9"/>
    <w:rsid w:val="0004270A"/>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rsid w:val="0004270A"/>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rsid w:val="0004270A"/>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04270A"/>
    <w:rPr>
      <w:rFonts w:asciiTheme="majorHAnsi" w:eastAsiaTheme="majorEastAsia" w:hAnsiTheme="majorHAnsi" w:cstheme="majorBidi"/>
      <w:i/>
      <w:iCs/>
      <w:color w:val="272727" w:themeColor="text1" w:themeTint="D8"/>
      <w:sz w:val="21"/>
      <w:szCs w:val="21"/>
    </w:rPr>
  </w:style>
  <w:style w:type="table" w:styleId="TableGrid">
    <w:name w:val="Table Grid"/>
    <w:basedOn w:val="TableNormal"/>
    <w:uiPriority w:val="39"/>
    <w:rsid w:val="000427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04270A"/>
    <w:pPr>
      <w:spacing w:after="200" w:line="240" w:lineRule="auto"/>
    </w:pPr>
    <w:rPr>
      <w:b/>
      <w:iCs/>
      <w:sz w:val="22"/>
      <w:szCs w:val="18"/>
    </w:rPr>
  </w:style>
  <w:style w:type="paragraph" w:styleId="Title">
    <w:name w:val="Title"/>
    <w:basedOn w:val="Normal"/>
    <w:next w:val="Normal"/>
    <w:link w:val="TitleChar"/>
    <w:uiPriority w:val="10"/>
    <w:qFormat/>
    <w:rsid w:val="00F0744B"/>
    <w:pPr>
      <w:pBdr>
        <w:bottom w:val="single" w:sz="4" w:space="1" w:color="auto"/>
      </w:pBdr>
      <w:spacing w:before="120" w:after="120" w:line="240" w:lineRule="auto"/>
      <w:contextualSpacing/>
      <w:jc w:val="center"/>
    </w:pPr>
    <w:rPr>
      <w:rFonts w:eastAsiaTheme="majorEastAsia" w:cstheme="majorBidi"/>
      <w:b/>
      <w:spacing w:val="-10"/>
      <w:kern w:val="28"/>
      <w:sz w:val="40"/>
      <w:szCs w:val="56"/>
    </w:rPr>
  </w:style>
  <w:style w:type="character" w:customStyle="1" w:styleId="TitleChar">
    <w:name w:val="Title Char"/>
    <w:basedOn w:val="DefaultParagraphFont"/>
    <w:link w:val="Title"/>
    <w:uiPriority w:val="10"/>
    <w:rsid w:val="00F0744B"/>
    <w:rPr>
      <w:rFonts w:ascii="Times New Roman" w:eastAsiaTheme="majorEastAsia" w:hAnsi="Times New Roman" w:cstheme="majorBidi"/>
      <w:b/>
      <w:spacing w:val="-10"/>
      <w:kern w:val="28"/>
      <w:sz w:val="40"/>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9" Type="http://schemas.openxmlformats.org/officeDocument/2006/relationships/image" Target="media/image35.png"/><Relationship Id="rId21" Type="http://schemas.openxmlformats.org/officeDocument/2006/relationships/image" Target="media/image17.png"/><Relationship Id="rId34" Type="http://schemas.openxmlformats.org/officeDocument/2006/relationships/image" Target="media/image30.png"/><Relationship Id="rId42" Type="http://schemas.openxmlformats.org/officeDocument/2006/relationships/image" Target="media/image38.png"/><Relationship Id="rId47" Type="http://schemas.openxmlformats.org/officeDocument/2006/relationships/image" Target="media/image43.png"/><Relationship Id="rId50" Type="http://schemas.openxmlformats.org/officeDocument/2006/relationships/image" Target="media/image46.png"/><Relationship Id="rId55" Type="http://schemas.openxmlformats.org/officeDocument/2006/relationships/image" Target="media/image51.png"/><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5.png"/><Relationship Id="rId41" Type="http://schemas.openxmlformats.org/officeDocument/2006/relationships/image" Target="media/image37.png"/><Relationship Id="rId54" Type="http://schemas.openxmlformats.org/officeDocument/2006/relationships/image" Target="media/image50.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image" Target="media/image28.png"/><Relationship Id="rId37" Type="http://schemas.openxmlformats.org/officeDocument/2006/relationships/image" Target="media/image33.png"/><Relationship Id="rId40" Type="http://schemas.openxmlformats.org/officeDocument/2006/relationships/image" Target="media/image36.png"/><Relationship Id="rId45" Type="http://schemas.openxmlformats.org/officeDocument/2006/relationships/image" Target="media/image41.png"/><Relationship Id="rId53" Type="http://schemas.openxmlformats.org/officeDocument/2006/relationships/image" Target="media/image49.png"/><Relationship Id="rId58" Type="http://schemas.openxmlformats.org/officeDocument/2006/relationships/image" Target="media/image54.pn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png"/><Relationship Id="rId36" Type="http://schemas.openxmlformats.org/officeDocument/2006/relationships/image" Target="media/image32.png"/><Relationship Id="rId49" Type="http://schemas.openxmlformats.org/officeDocument/2006/relationships/image" Target="media/image45.png"/><Relationship Id="rId57" Type="http://schemas.openxmlformats.org/officeDocument/2006/relationships/image" Target="media/image53.png"/><Relationship Id="rId61" Type="http://schemas.openxmlformats.org/officeDocument/2006/relationships/theme" Target="theme/theme1.xml"/><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7.png"/><Relationship Id="rId44" Type="http://schemas.openxmlformats.org/officeDocument/2006/relationships/image" Target="media/image40.png"/><Relationship Id="rId52" Type="http://schemas.openxmlformats.org/officeDocument/2006/relationships/image" Target="media/image48.png"/><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35" Type="http://schemas.openxmlformats.org/officeDocument/2006/relationships/image" Target="media/image31.png"/><Relationship Id="rId43" Type="http://schemas.openxmlformats.org/officeDocument/2006/relationships/image" Target="media/image39.png"/><Relationship Id="rId48" Type="http://schemas.openxmlformats.org/officeDocument/2006/relationships/image" Target="media/image44.png"/><Relationship Id="rId56" Type="http://schemas.openxmlformats.org/officeDocument/2006/relationships/image" Target="media/image52.png"/><Relationship Id="rId8" Type="http://schemas.openxmlformats.org/officeDocument/2006/relationships/image" Target="media/image4.png"/><Relationship Id="rId51" Type="http://schemas.openxmlformats.org/officeDocument/2006/relationships/image" Target="media/image47.png"/><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image" Target="media/image29.png"/><Relationship Id="rId38" Type="http://schemas.openxmlformats.org/officeDocument/2006/relationships/image" Target="media/image34.png"/><Relationship Id="rId46" Type="http://schemas.openxmlformats.org/officeDocument/2006/relationships/image" Target="media/image42.png"/><Relationship Id="rId59" Type="http://schemas.openxmlformats.org/officeDocument/2006/relationships/image" Target="media/image5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11</Pages>
  <Words>1009</Words>
  <Characters>5756</Characters>
  <Application>Microsoft Office Word</Application>
  <DocSecurity>0</DocSecurity>
  <Lines>47</Lines>
  <Paragraphs>13</Paragraphs>
  <ScaleCrop>false</ScaleCrop>
  <Company/>
  <LinksUpToDate>false</LinksUpToDate>
  <CharactersWithSpaces>6752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Carly Hill</dc:creator>
  <cp:keywords/>
  <dc:description/>
  <cp:lastModifiedBy>Carly Hill</cp:lastModifiedBy>
  <cp:revision>4</cp:revision>
  <dcterms:created xsi:type="dcterms:W3CDTF">2017-01-23T00:33:00Z</dcterms:created>
  <dcterms:modified xsi:type="dcterms:W3CDTF">2017-02-09T22:13:00Z</dcterms:modified>
</cp:coreProperties>
</file>